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E65987" w14:textId="77777777" w:rsidR="00A00239" w:rsidRPr="00A00239" w:rsidRDefault="00A00239" w:rsidP="00A0023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A00239">
        <w:rPr>
          <w:rFonts w:ascii="Times New Roman" w:eastAsia="Times New Roman" w:hAnsi="Times New Roman" w:cs="Times New Roman"/>
          <w:sz w:val="24"/>
          <w:szCs w:val="24"/>
          <w:lang w:eastAsia="fr-FR"/>
        </w:rPr>
        <w:pict w14:anchorId="729893BB">
          <v:rect id="_x0000_i1025" style="width:0;height:1.5pt" o:hralign="center" o:hrstd="t" o:hr="t" fillcolor="#a0a0a0" stroked="f"/>
        </w:pict>
      </w:r>
    </w:p>
    <w:p w14:paraId="1F107226" w14:textId="2D19285C" w:rsidR="004467EB" w:rsidRPr="004467EB" w:rsidRDefault="004467EB" w:rsidP="004467EB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val="en-US" w:eastAsia="fr-FR"/>
        </w:rPr>
      </w:pPr>
      <w:r w:rsidRPr="004467EB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val="en-US" w:eastAsia="fr-FR"/>
        </w:rPr>
        <w:t>Physicists Missed These Singularities — They’re in Your Body and Your Bed</w:t>
      </w:r>
    </w:p>
    <w:p w14:paraId="11E644F2" w14:textId="62C79E4A" w:rsidR="00A00239" w:rsidRPr="00A00239" w:rsidRDefault="00A00239" w:rsidP="00A00239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fr-FR"/>
        </w:rPr>
      </w:pPr>
      <w:r w:rsidRPr="00A00239"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fr-FR"/>
        </w:rPr>
        <w:t>Abstract</w:t>
      </w:r>
    </w:p>
    <w:p w14:paraId="49EFBE92" w14:textId="77777777" w:rsidR="00A00239" w:rsidRPr="00A00239" w:rsidRDefault="00A00239" w:rsidP="00A0023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</w:pPr>
      <w:r w:rsidRPr="00A00239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Modern physics encounters singularities at the boundaries of its most successful theories. These regions, predicted by general relativity and implicated in cosmology and black-hole physics, mark domains where curvature, density, and temperature lose definable meaning and predictive laws fail. This article advances the proposition that a singularity represents the </w:t>
      </w:r>
      <w:r w:rsidRPr="00A00239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fr-FR"/>
        </w:rPr>
        <w:t>absence of any absolute, observable governing authority</w:t>
      </w:r>
      <w:r w:rsidRPr="00A00239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 within nature’s laws. In this sense, the singularity is not an object but a condition of lawlessness, expressible symbolically as </w:t>
      </w:r>
      <w:r w:rsidRPr="00A00239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fr-FR"/>
        </w:rPr>
        <w:t>0</w:t>
      </w:r>
      <w:r w:rsidRPr="00A00239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. Crucially, this absence of final law is </w:t>
      </w:r>
      <w:r w:rsidRPr="00A00239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fr-FR"/>
        </w:rPr>
        <w:t>not confined to deep space or extreme events; it is observable in ordinary physical systems, within the human body, and across the Earth’s environment</w:t>
      </w:r>
      <w:r w:rsidRPr="00A00239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, wherever the limits of existing descriptions become visible. Thus, </w:t>
      </w:r>
      <w:r w:rsidRPr="00A00239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fr-FR"/>
        </w:rPr>
        <w:t>anarchy = singularity = 0</w:t>
      </w:r>
      <w:r w:rsidRPr="00A00239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 names the physical boundary at which governing descriptions collapse and cease to operate.</w:t>
      </w:r>
    </w:p>
    <w:p w14:paraId="0D6ECBE5" w14:textId="77777777" w:rsidR="00A00239" w:rsidRPr="00A00239" w:rsidRDefault="00A00239" w:rsidP="00A0023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A00239">
        <w:rPr>
          <w:rFonts w:ascii="Times New Roman" w:eastAsia="Times New Roman" w:hAnsi="Times New Roman" w:cs="Times New Roman"/>
          <w:sz w:val="24"/>
          <w:szCs w:val="24"/>
          <w:lang w:eastAsia="fr-FR"/>
        </w:rPr>
        <w:pict w14:anchorId="626869FD">
          <v:rect id="_x0000_i1026" style="width:0;height:1.5pt" o:hralign="center" o:hrstd="t" o:hr="t" fillcolor="#a0a0a0" stroked="f"/>
        </w:pict>
      </w:r>
    </w:p>
    <w:p w14:paraId="6E90D666" w14:textId="77777777" w:rsidR="00A00239" w:rsidRPr="00A00239" w:rsidRDefault="00A00239" w:rsidP="00A00239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fr-FR"/>
        </w:rPr>
      </w:pPr>
      <w:r w:rsidRPr="00A00239"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fr-FR"/>
        </w:rPr>
        <w:t>1. Introduction: Where Law Ends</w:t>
      </w:r>
    </w:p>
    <w:p w14:paraId="457DE876" w14:textId="77777777" w:rsidR="00A00239" w:rsidRPr="00A00239" w:rsidRDefault="00A00239" w:rsidP="00A0023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</w:pPr>
      <w:r w:rsidRPr="00A00239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>Physics organizes experience by discovering rules that govern behavior.</w:t>
      </w:r>
      <w:r w:rsidRPr="00A00239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br/>
        <w:t>Yet, when those rules are driven to their limits, they cease to apply.</w:t>
      </w:r>
    </w:p>
    <w:p w14:paraId="0A4BD5CE" w14:textId="77777777" w:rsidR="00A00239" w:rsidRPr="00A00239" w:rsidRDefault="00A00239" w:rsidP="00A0023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</w:pPr>
      <w:r w:rsidRPr="00A00239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>General relativity is exact — until singularities appear.</w:t>
      </w:r>
      <w:r w:rsidRPr="00A00239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br/>
        <w:t>Quantum mechanics is precise — until spacetime itself loses definition.</w:t>
      </w:r>
    </w:p>
    <w:p w14:paraId="1A55F8A2" w14:textId="77777777" w:rsidR="00A00239" w:rsidRPr="00A00239" w:rsidRDefault="00A00239" w:rsidP="00A0023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</w:pPr>
      <w:r w:rsidRPr="00A00239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This boundary condition does not mark a flaw in nature; it marks </w:t>
      </w:r>
      <w:r w:rsidRPr="00A00239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fr-FR"/>
        </w:rPr>
        <w:t>the edge of law’s authority</w:t>
      </w:r>
      <w:r w:rsidRPr="00A00239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>. Singularities state, in their simplest form:</w:t>
      </w:r>
    </w:p>
    <w:p w14:paraId="6F302C8D" w14:textId="77777777" w:rsidR="00A00239" w:rsidRPr="00A00239" w:rsidRDefault="00A00239" w:rsidP="00A00239">
      <w:pPr>
        <w:spacing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</w:pPr>
      <w:r w:rsidRPr="00A00239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>governing description does not extend everywhere.</w:t>
      </w:r>
    </w:p>
    <w:p w14:paraId="262A04ED" w14:textId="77777777" w:rsidR="00A00239" w:rsidRPr="00A00239" w:rsidRDefault="00A00239" w:rsidP="00A0023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A00239">
        <w:rPr>
          <w:rFonts w:ascii="Times New Roman" w:eastAsia="Times New Roman" w:hAnsi="Times New Roman" w:cs="Times New Roman"/>
          <w:sz w:val="24"/>
          <w:szCs w:val="24"/>
          <w:lang w:eastAsia="fr-FR"/>
        </w:rPr>
        <w:pict w14:anchorId="5AB6EEE4">
          <v:rect id="_x0000_i1027" style="width:0;height:1.5pt" o:hralign="center" o:hrstd="t" o:hr="t" fillcolor="#a0a0a0" stroked="f"/>
        </w:pict>
      </w:r>
    </w:p>
    <w:p w14:paraId="350BBA8F" w14:textId="77777777" w:rsidR="00A00239" w:rsidRPr="00A00239" w:rsidRDefault="00A00239" w:rsidP="00A00239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fr-FR"/>
        </w:rPr>
      </w:pPr>
      <w:r w:rsidRPr="00A00239"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fr-FR"/>
        </w:rPr>
        <w:t>2. What a Singularity Physically Is</w:t>
      </w:r>
    </w:p>
    <w:p w14:paraId="1E00DE36" w14:textId="77777777" w:rsidR="00A00239" w:rsidRPr="00A00239" w:rsidRDefault="00A00239" w:rsidP="00A0023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</w:pPr>
      <w:r w:rsidRPr="00A00239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Formally, singularities correspond to </w:t>
      </w:r>
      <w:r w:rsidRPr="00A00239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fr-FR"/>
        </w:rPr>
        <w:t>geodesic incompleteness</w:t>
      </w:r>
      <w:r w:rsidRPr="00A00239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>:</w:t>
      </w:r>
      <w:r w:rsidRPr="00A00239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br/>
        <w:t>paths in spacetime cannot be extended because the manifold no longer exists as a well-defined structure.</w:t>
      </w:r>
    </w:p>
    <w:p w14:paraId="2259846D" w14:textId="77777777" w:rsidR="00A00239" w:rsidRPr="00A00239" w:rsidRDefault="00A00239" w:rsidP="00A0023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A00239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Near </w:t>
      </w:r>
      <w:proofErr w:type="spellStart"/>
      <w:r w:rsidRPr="00A00239">
        <w:rPr>
          <w:rFonts w:ascii="Times New Roman" w:eastAsia="Times New Roman" w:hAnsi="Times New Roman" w:cs="Times New Roman"/>
          <w:sz w:val="24"/>
          <w:szCs w:val="24"/>
          <w:lang w:eastAsia="fr-FR"/>
        </w:rPr>
        <w:t>such</w:t>
      </w:r>
      <w:proofErr w:type="spellEnd"/>
      <w:r w:rsidRPr="00A00239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</w:t>
      </w:r>
      <w:proofErr w:type="spellStart"/>
      <w:proofErr w:type="gramStart"/>
      <w:r w:rsidRPr="00A00239">
        <w:rPr>
          <w:rFonts w:ascii="Times New Roman" w:eastAsia="Times New Roman" w:hAnsi="Times New Roman" w:cs="Times New Roman"/>
          <w:sz w:val="24"/>
          <w:szCs w:val="24"/>
          <w:lang w:eastAsia="fr-FR"/>
        </w:rPr>
        <w:t>limits</w:t>
      </w:r>
      <w:proofErr w:type="spellEnd"/>
      <w:r w:rsidRPr="00A00239">
        <w:rPr>
          <w:rFonts w:ascii="Times New Roman" w:eastAsia="Times New Roman" w:hAnsi="Times New Roman" w:cs="Times New Roman"/>
          <w:sz w:val="24"/>
          <w:szCs w:val="24"/>
          <w:lang w:eastAsia="fr-FR"/>
        </w:rPr>
        <w:t>:</w:t>
      </w:r>
      <w:proofErr w:type="gramEnd"/>
    </w:p>
    <w:p w14:paraId="5F3A1606" w14:textId="77777777" w:rsidR="00A00239" w:rsidRPr="00A00239" w:rsidRDefault="00A00239" w:rsidP="00A00239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proofErr w:type="spellStart"/>
      <w:proofErr w:type="gramStart"/>
      <w:r w:rsidRPr="00A00239">
        <w:rPr>
          <w:rFonts w:ascii="Times New Roman" w:eastAsia="Times New Roman" w:hAnsi="Times New Roman" w:cs="Times New Roman"/>
          <w:sz w:val="24"/>
          <w:szCs w:val="24"/>
          <w:lang w:eastAsia="fr-FR"/>
        </w:rPr>
        <w:t>curvature</w:t>
      </w:r>
      <w:proofErr w:type="spellEnd"/>
      <w:proofErr w:type="gramEnd"/>
      <w:r w:rsidRPr="00A00239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diverges,</w:t>
      </w:r>
    </w:p>
    <w:p w14:paraId="526BC882" w14:textId="77777777" w:rsidR="00A00239" w:rsidRPr="00A00239" w:rsidRDefault="00A00239" w:rsidP="00A00239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proofErr w:type="spellStart"/>
      <w:proofErr w:type="gramStart"/>
      <w:r w:rsidRPr="00A00239">
        <w:rPr>
          <w:rFonts w:ascii="Times New Roman" w:eastAsia="Times New Roman" w:hAnsi="Times New Roman" w:cs="Times New Roman"/>
          <w:sz w:val="24"/>
          <w:szCs w:val="24"/>
          <w:lang w:eastAsia="fr-FR"/>
        </w:rPr>
        <w:t>measurable</w:t>
      </w:r>
      <w:proofErr w:type="spellEnd"/>
      <w:proofErr w:type="gramEnd"/>
      <w:r w:rsidRPr="00A00239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</w:t>
      </w:r>
      <w:proofErr w:type="spellStart"/>
      <w:r w:rsidRPr="00A00239">
        <w:rPr>
          <w:rFonts w:ascii="Times New Roman" w:eastAsia="Times New Roman" w:hAnsi="Times New Roman" w:cs="Times New Roman"/>
          <w:sz w:val="24"/>
          <w:szCs w:val="24"/>
          <w:lang w:eastAsia="fr-FR"/>
        </w:rPr>
        <w:t>quantities</w:t>
      </w:r>
      <w:proofErr w:type="spellEnd"/>
      <w:r w:rsidRPr="00A00239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lose </w:t>
      </w:r>
      <w:proofErr w:type="spellStart"/>
      <w:r w:rsidRPr="00A00239">
        <w:rPr>
          <w:rFonts w:ascii="Times New Roman" w:eastAsia="Times New Roman" w:hAnsi="Times New Roman" w:cs="Times New Roman"/>
          <w:sz w:val="24"/>
          <w:szCs w:val="24"/>
          <w:lang w:eastAsia="fr-FR"/>
        </w:rPr>
        <w:t>definition</w:t>
      </w:r>
      <w:proofErr w:type="spellEnd"/>
      <w:r w:rsidRPr="00A00239">
        <w:rPr>
          <w:rFonts w:ascii="Times New Roman" w:eastAsia="Times New Roman" w:hAnsi="Times New Roman" w:cs="Times New Roman"/>
          <w:sz w:val="24"/>
          <w:szCs w:val="24"/>
          <w:lang w:eastAsia="fr-FR"/>
        </w:rPr>
        <w:t>,</w:t>
      </w:r>
    </w:p>
    <w:p w14:paraId="0BF80563" w14:textId="77777777" w:rsidR="00A00239" w:rsidRPr="00A00239" w:rsidRDefault="00A00239" w:rsidP="00A00239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proofErr w:type="spellStart"/>
      <w:proofErr w:type="gramStart"/>
      <w:r w:rsidRPr="00A00239">
        <w:rPr>
          <w:rFonts w:ascii="Times New Roman" w:eastAsia="Times New Roman" w:hAnsi="Times New Roman" w:cs="Times New Roman"/>
          <w:sz w:val="24"/>
          <w:szCs w:val="24"/>
          <w:lang w:eastAsia="fr-FR"/>
        </w:rPr>
        <w:t>equations</w:t>
      </w:r>
      <w:proofErr w:type="spellEnd"/>
      <w:proofErr w:type="gramEnd"/>
      <w:r w:rsidRPr="00A00239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stop </w:t>
      </w:r>
      <w:proofErr w:type="spellStart"/>
      <w:r w:rsidRPr="00A00239">
        <w:rPr>
          <w:rFonts w:ascii="Times New Roman" w:eastAsia="Times New Roman" w:hAnsi="Times New Roman" w:cs="Times New Roman"/>
          <w:sz w:val="24"/>
          <w:szCs w:val="24"/>
          <w:lang w:eastAsia="fr-FR"/>
        </w:rPr>
        <w:t>predicting</w:t>
      </w:r>
      <w:proofErr w:type="spellEnd"/>
      <w:r w:rsidRPr="00A00239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</w:t>
      </w:r>
      <w:proofErr w:type="spellStart"/>
      <w:r w:rsidRPr="00A00239">
        <w:rPr>
          <w:rFonts w:ascii="Times New Roman" w:eastAsia="Times New Roman" w:hAnsi="Times New Roman" w:cs="Times New Roman"/>
          <w:sz w:val="24"/>
          <w:szCs w:val="24"/>
          <w:lang w:eastAsia="fr-FR"/>
        </w:rPr>
        <w:t>outcomes</w:t>
      </w:r>
      <w:proofErr w:type="spellEnd"/>
      <w:r w:rsidRPr="00A00239">
        <w:rPr>
          <w:rFonts w:ascii="Times New Roman" w:eastAsia="Times New Roman" w:hAnsi="Times New Roman" w:cs="Times New Roman"/>
          <w:sz w:val="24"/>
          <w:szCs w:val="24"/>
          <w:lang w:eastAsia="fr-FR"/>
        </w:rPr>
        <w:t>.</w:t>
      </w:r>
    </w:p>
    <w:p w14:paraId="44F3587E" w14:textId="47BC916E" w:rsidR="00A00239" w:rsidRDefault="00A00239" w:rsidP="00A0023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proofErr w:type="spellStart"/>
      <w:proofErr w:type="gramStart"/>
      <w:r w:rsidRPr="00A00239">
        <w:rPr>
          <w:rFonts w:ascii="Times New Roman" w:eastAsia="Times New Roman" w:hAnsi="Times New Roman" w:cs="Times New Roman"/>
          <w:sz w:val="24"/>
          <w:szCs w:val="24"/>
          <w:lang w:eastAsia="fr-FR"/>
        </w:rPr>
        <w:lastRenderedPageBreak/>
        <w:t>Symbolically</w:t>
      </w:r>
      <w:proofErr w:type="spellEnd"/>
      <w:r w:rsidRPr="00A00239">
        <w:rPr>
          <w:rFonts w:ascii="Times New Roman" w:eastAsia="Times New Roman" w:hAnsi="Times New Roman" w:cs="Times New Roman"/>
          <w:sz w:val="24"/>
          <w:szCs w:val="24"/>
          <w:lang w:eastAsia="fr-FR"/>
        </w:rPr>
        <w:t>:</w:t>
      </w:r>
      <w:proofErr w:type="gramEnd"/>
    </w:p>
    <w:p w14:paraId="28240BDE" w14:textId="63390F60" w:rsidR="004467EB" w:rsidRPr="00A00239" w:rsidRDefault="004467EB" w:rsidP="004467E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>
        <w:rPr>
          <w:rStyle w:val="mord"/>
        </w:rPr>
        <w:t>Observable structure</w:t>
      </w:r>
      <w:r>
        <w:rPr>
          <w:rStyle w:val="mrel"/>
        </w:rPr>
        <w:t>→</w:t>
      </w:r>
      <w:r>
        <w:rPr>
          <w:rStyle w:val="mord"/>
        </w:rPr>
        <w:t>0.</w:t>
      </w:r>
    </w:p>
    <w:p w14:paraId="1ED43B71" w14:textId="77777777" w:rsidR="00A00239" w:rsidRPr="00A00239" w:rsidRDefault="00A00239" w:rsidP="00A0023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</w:pPr>
      <w:r w:rsidRPr="00A00239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“Zero” means </w:t>
      </w:r>
      <w:r w:rsidRPr="00A00239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fr-FR"/>
        </w:rPr>
        <w:t>no definable observable remains</w:t>
      </w:r>
      <w:r w:rsidRPr="00A00239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 — not that existence vanishes.</w:t>
      </w:r>
      <w:r w:rsidRPr="00A00239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br/>
        <w:t xml:space="preserve">The singularity is therefore a </w:t>
      </w:r>
      <w:r w:rsidRPr="00A00239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fr-FR"/>
        </w:rPr>
        <w:t>boundary</w:t>
      </w:r>
      <w:r w:rsidRPr="00A00239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>, not an entity.</w:t>
      </w:r>
    </w:p>
    <w:p w14:paraId="4EF92289" w14:textId="77777777" w:rsidR="00A00239" w:rsidRPr="00A00239" w:rsidRDefault="00A00239" w:rsidP="00A0023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A00239">
        <w:rPr>
          <w:rFonts w:ascii="Times New Roman" w:eastAsia="Times New Roman" w:hAnsi="Times New Roman" w:cs="Times New Roman"/>
          <w:sz w:val="24"/>
          <w:szCs w:val="24"/>
          <w:lang w:eastAsia="fr-FR"/>
        </w:rPr>
        <w:pict w14:anchorId="36F794D1">
          <v:rect id="_x0000_i1028" style="width:0;height:1.5pt" o:hralign="center" o:hrstd="t" o:hr="t" fillcolor="#a0a0a0" stroked="f"/>
        </w:pict>
      </w:r>
    </w:p>
    <w:p w14:paraId="46AEBC5C" w14:textId="77777777" w:rsidR="00A00239" w:rsidRPr="00A00239" w:rsidRDefault="00A00239" w:rsidP="00A00239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fr-FR"/>
        </w:rPr>
      </w:pPr>
      <w:r w:rsidRPr="00A00239"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fr-FR"/>
        </w:rPr>
        <w:t>3. Collapse of Governing Authority</w:t>
      </w:r>
    </w:p>
    <w:p w14:paraId="387CE00D" w14:textId="77777777" w:rsidR="00A00239" w:rsidRPr="00A00239" w:rsidRDefault="00A00239" w:rsidP="00A0023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</w:pPr>
      <w:r w:rsidRPr="00A00239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>Physical theories depend on:</w:t>
      </w:r>
    </w:p>
    <w:p w14:paraId="29AC2944" w14:textId="77777777" w:rsidR="00A00239" w:rsidRPr="00A00239" w:rsidRDefault="00A00239" w:rsidP="00A00239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proofErr w:type="spellStart"/>
      <w:proofErr w:type="gramStart"/>
      <w:r w:rsidRPr="00A00239">
        <w:rPr>
          <w:rFonts w:ascii="Times New Roman" w:eastAsia="Times New Roman" w:hAnsi="Times New Roman" w:cs="Times New Roman"/>
          <w:sz w:val="24"/>
          <w:szCs w:val="24"/>
          <w:lang w:eastAsia="fr-FR"/>
        </w:rPr>
        <w:t>continuous</w:t>
      </w:r>
      <w:proofErr w:type="spellEnd"/>
      <w:proofErr w:type="gramEnd"/>
      <w:r w:rsidRPr="00A00239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time,</w:t>
      </w:r>
    </w:p>
    <w:p w14:paraId="4CB7E7AD" w14:textId="04423FE9" w:rsidR="00A00239" w:rsidRPr="00A00239" w:rsidRDefault="004467EB" w:rsidP="00A00239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A00239">
        <w:rPr>
          <w:rFonts w:ascii="Times New Roman" w:eastAsia="Times New Roman" w:hAnsi="Times New Roman" w:cs="Times New Roman"/>
          <w:sz w:val="24"/>
          <w:szCs w:val="24"/>
          <w:lang w:eastAsia="fr-FR"/>
        </w:rPr>
        <w:t>Stable</w:t>
      </w:r>
      <w:r w:rsidR="00A00239" w:rsidRPr="00A00239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g</w:t>
      </w:r>
      <w:proofErr w:type="spellStart"/>
      <w:r w:rsidR="00A00239" w:rsidRPr="00A00239">
        <w:rPr>
          <w:rFonts w:ascii="Times New Roman" w:eastAsia="Times New Roman" w:hAnsi="Times New Roman" w:cs="Times New Roman"/>
          <w:sz w:val="24"/>
          <w:szCs w:val="24"/>
          <w:lang w:eastAsia="fr-FR"/>
        </w:rPr>
        <w:t>eometry</w:t>
      </w:r>
      <w:proofErr w:type="spellEnd"/>
      <w:r w:rsidR="00A00239" w:rsidRPr="00A00239">
        <w:rPr>
          <w:rFonts w:ascii="Times New Roman" w:eastAsia="Times New Roman" w:hAnsi="Times New Roman" w:cs="Times New Roman"/>
          <w:sz w:val="24"/>
          <w:szCs w:val="24"/>
          <w:lang w:eastAsia="fr-FR"/>
        </w:rPr>
        <w:t>,</w:t>
      </w:r>
    </w:p>
    <w:p w14:paraId="463FA6BF" w14:textId="77777777" w:rsidR="00A00239" w:rsidRPr="00A00239" w:rsidRDefault="00A00239" w:rsidP="00A00239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proofErr w:type="spellStart"/>
      <w:proofErr w:type="gramStart"/>
      <w:r w:rsidRPr="00A00239">
        <w:rPr>
          <w:rFonts w:ascii="Times New Roman" w:eastAsia="Times New Roman" w:hAnsi="Times New Roman" w:cs="Times New Roman"/>
          <w:sz w:val="24"/>
          <w:szCs w:val="24"/>
          <w:lang w:eastAsia="fr-FR"/>
        </w:rPr>
        <w:t>definable</w:t>
      </w:r>
      <w:proofErr w:type="spellEnd"/>
      <w:proofErr w:type="gramEnd"/>
      <w:r w:rsidRPr="00A00239"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magnitudes.</w:t>
      </w:r>
    </w:p>
    <w:p w14:paraId="12ECD17E" w14:textId="29CB093D" w:rsidR="00A00239" w:rsidRPr="00A00239" w:rsidRDefault="00A00239" w:rsidP="00A0023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</w:pPr>
      <w:r w:rsidRPr="00A00239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At singularities, all three </w:t>
      </w:r>
      <w:r w:rsidR="004467EB" w:rsidRPr="00A00239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>collapses</w:t>
      </w:r>
      <w:r w:rsidRPr="00A00239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>.</w:t>
      </w:r>
      <w:r w:rsidRPr="00A00239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br/>
        <w:t>The law loses jurisdiction.</w:t>
      </w:r>
    </w:p>
    <w:p w14:paraId="222D9C07" w14:textId="46FCD2E8" w:rsidR="00A00239" w:rsidRDefault="00A00239" w:rsidP="00A0023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</w:pPr>
      <w:r w:rsidRPr="00A00239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>In precise terms:</w:t>
      </w:r>
    </w:p>
    <w:p w14:paraId="6C33DF20" w14:textId="7EC8AACD" w:rsidR="004467EB" w:rsidRPr="00A00239" w:rsidRDefault="004467EB" w:rsidP="00A0023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</w:pPr>
      <w:r w:rsidRPr="004467EB">
        <w:rPr>
          <w:rStyle w:val="mord"/>
          <w:lang w:val="en-US"/>
        </w:rPr>
        <w:t>Singularity</w:t>
      </w:r>
      <w:r w:rsidRPr="004467EB">
        <w:rPr>
          <w:rStyle w:val="mrel"/>
          <w:lang w:val="en-US"/>
        </w:rPr>
        <w:t>≡</w:t>
      </w:r>
      <w:r>
        <w:rPr>
          <w:rStyle w:val="mrel"/>
          <w:lang w:val="en-US"/>
        </w:rPr>
        <w:t xml:space="preserve"> </w:t>
      </w:r>
      <w:r w:rsidRPr="004467EB">
        <w:rPr>
          <w:rStyle w:val="mord"/>
          <w:lang w:val="en-US"/>
        </w:rPr>
        <w:t>absence of governing law.</w:t>
      </w:r>
    </w:p>
    <w:p w14:paraId="61175B83" w14:textId="77777777" w:rsidR="00A00239" w:rsidRPr="00A00239" w:rsidRDefault="00A00239" w:rsidP="00A0023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</w:pPr>
      <w:r w:rsidRPr="00A00239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This is </w:t>
      </w:r>
      <w:r w:rsidRPr="00A00239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fr-FR"/>
        </w:rPr>
        <w:t>anarchy</w:t>
      </w:r>
      <w:r w:rsidRPr="00A00239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 in a strictly physical sense:</w:t>
      </w:r>
      <w:r w:rsidRPr="00A00239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br/>
      </w:r>
      <w:r w:rsidRPr="00A00239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fr-FR"/>
        </w:rPr>
        <w:t>no final, observable authority survives.</w:t>
      </w:r>
    </w:p>
    <w:p w14:paraId="581E8C9A" w14:textId="77777777" w:rsidR="00A00239" w:rsidRPr="00A00239" w:rsidRDefault="00A00239" w:rsidP="00A0023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A00239">
        <w:rPr>
          <w:rFonts w:ascii="Times New Roman" w:eastAsia="Times New Roman" w:hAnsi="Times New Roman" w:cs="Times New Roman"/>
          <w:sz w:val="24"/>
          <w:szCs w:val="24"/>
          <w:lang w:eastAsia="fr-FR"/>
        </w:rPr>
        <w:pict w14:anchorId="5314F6A8">
          <v:rect id="_x0000_i1029" style="width:0;height:1.5pt" o:hralign="center" o:hrstd="t" o:hr="t" fillcolor="#a0a0a0" stroked="f"/>
        </w:pict>
      </w:r>
    </w:p>
    <w:p w14:paraId="2704CBE2" w14:textId="77777777" w:rsidR="00A00239" w:rsidRPr="00A00239" w:rsidRDefault="00A00239" w:rsidP="00A00239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fr-FR"/>
        </w:rPr>
      </w:pPr>
      <w:r w:rsidRPr="00A00239"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fr-FR"/>
        </w:rPr>
        <w:t>4. Cosmic Regimes: Big Bang and Black Holes</w:t>
      </w:r>
    </w:p>
    <w:p w14:paraId="7E0E7211" w14:textId="77777777" w:rsidR="00A00239" w:rsidRPr="00A00239" w:rsidRDefault="00A00239" w:rsidP="00A00239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val="en-US" w:eastAsia="fr-FR"/>
        </w:rPr>
      </w:pPr>
      <w:r w:rsidRPr="00A00239">
        <w:rPr>
          <w:rFonts w:ascii="Times New Roman" w:eastAsia="Times New Roman" w:hAnsi="Times New Roman" w:cs="Times New Roman"/>
          <w:b/>
          <w:bCs/>
          <w:sz w:val="27"/>
          <w:szCs w:val="27"/>
          <w:lang w:val="en-US" w:eastAsia="fr-FR"/>
        </w:rPr>
        <w:t>4.1 Big Bang (t → 0)</w:t>
      </w:r>
    </w:p>
    <w:p w14:paraId="0B3AF5A2" w14:textId="77777777" w:rsidR="00A00239" w:rsidRPr="00A00239" w:rsidRDefault="00A00239" w:rsidP="00A0023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</w:pPr>
      <w:r w:rsidRPr="00A00239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>As cosmic history is rewound, density and curvature rise without bound.</w:t>
      </w:r>
      <w:r w:rsidRPr="00A00239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br/>
        <w:t>At (t = 0), geometry ceases to exist as a domain for law.</w:t>
      </w:r>
    </w:p>
    <w:p w14:paraId="6FEDFA47" w14:textId="77777777" w:rsidR="00A00239" w:rsidRPr="00A00239" w:rsidRDefault="00A00239" w:rsidP="00A00239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val="en-US" w:eastAsia="fr-FR"/>
        </w:rPr>
      </w:pPr>
      <w:r w:rsidRPr="00A00239">
        <w:rPr>
          <w:rFonts w:ascii="Times New Roman" w:eastAsia="Times New Roman" w:hAnsi="Times New Roman" w:cs="Times New Roman"/>
          <w:b/>
          <w:bCs/>
          <w:sz w:val="27"/>
          <w:szCs w:val="27"/>
          <w:lang w:val="en-US" w:eastAsia="fr-FR"/>
        </w:rPr>
        <w:t>4.2 Black Holes (r → 0)</w:t>
      </w:r>
    </w:p>
    <w:p w14:paraId="17A75900" w14:textId="77777777" w:rsidR="00A00239" w:rsidRPr="00A00239" w:rsidRDefault="00A00239" w:rsidP="00A0023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</w:pPr>
      <w:r w:rsidRPr="00A00239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>Geodesics terminate and predictive frameworks fail.</w:t>
      </w:r>
      <w:r w:rsidRPr="00A00239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br/>
        <w:t xml:space="preserve">Reality persists — the </w:t>
      </w:r>
      <w:r w:rsidRPr="00A00239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fr-FR"/>
        </w:rPr>
        <w:t>law</w:t>
      </w:r>
      <w:r w:rsidRPr="00A00239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 does not.</w:t>
      </w:r>
    </w:p>
    <w:p w14:paraId="0A0E1B5C" w14:textId="77777777" w:rsidR="00A00239" w:rsidRPr="00A00239" w:rsidRDefault="00A00239" w:rsidP="00A0023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</w:pPr>
      <w:r w:rsidRPr="00A00239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>In both regimes, rule-governance ends.</w:t>
      </w:r>
    </w:p>
    <w:p w14:paraId="5A3C6167" w14:textId="77777777" w:rsidR="00A00239" w:rsidRPr="00A00239" w:rsidRDefault="00A00239" w:rsidP="00A0023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A00239">
        <w:rPr>
          <w:rFonts w:ascii="Times New Roman" w:eastAsia="Times New Roman" w:hAnsi="Times New Roman" w:cs="Times New Roman"/>
          <w:sz w:val="24"/>
          <w:szCs w:val="24"/>
          <w:lang w:eastAsia="fr-FR"/>
        </w:rPr>
        <w:pict w14:anchorId="664777FA">
          <v:rect id="_x0000_i1030" style="width:0;height:1.5pt" o:hralign="center" o:hrstd="t" o:hr="t" fillcolor="#a0a0a0" stroked="f"/>
        </w:pict>
      </w:r>
    </w:p>
    <w:p w14:paraId="5971831C" w14:textId="77777777" w:rsidR="00A00239" w:rsidRPr="00A00239" w:rsidRDefault="00A00239" w:rsidP="00A00239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fr-FR"/>
        </w:rPr>
      </w:pPr>
      <w:r w:rsidRPr="00A00239"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fr-FR"/>
        </w:rPr>
        <w:t>5. This Boundary Is Observable Everywhere — Including the Body and Earth</w:t>
      </w:r>
    </w:p>
    <w:p w14:paraId="72BFA914" w14:textId="77777777" w:rsidR="00A00239" w:rsidRPr="00A00239" w:rsidRDefault="00A00239" w:rsidP="00A0023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</w:pPr>
      <w:r w:rsidRPr="00A00239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lastRenderedPageBreak/>
        <w:t>The absence of an absolute governing law is not remote or abstract.</w:t>
      </w:r>
      <w:r w:rsidRPr="00A00239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br/>
        <w:t xml:space="preserve">It </w:t>
      </w:r>
      <w:r w:rsidRPr="00A00239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fr-FR"/>
        </w:rPr>
        <w:t>appears in systems we observe and inhabit</w:t>
      </w:r>
      <w:r w:rsidRPr="00A00239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>, in ways physics can measure:</w:t>
      </w:r>
    </w:p>
    <w:p w14:paraId="3DC65149" w14:textId="77777777" w:rsidR="00A00239" w:rsidRPr="00A00239" w:rsidRDefault="00A00239" w:rsidP="00A00239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fr-FR"/>
        </w:rPr>
      </w:pPr>
      <w:r w:rsidRPr="00A00239">
        <w:rPr>
          <w:rFonts w:ascii="Times New Roman" w:eastAsia="Times New Roman" w:hAnsi="Times New Roman" w:cs="Times New Roman"/>
          <w:b/>
          <w:bCs/>
          <w:sz w:val="27"/>
          <w:szCs w:val="27"/>
          <w:lang w:eastAsia="fr-FR"/>
        </w:rPr>
        <w:t>5.1 Inside the Human Body</w:t>
      </w:r>
    </w:p>
    <w:p w14:paraId="7C294272" w14:textId="77777777" w:rsidR="00A00239" w:rsidRPr="00A00239" w:rsidRDefault="00A00239" w:rsidP="00A00239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</w:pPr>
      <w:r w:rsidRPr="00A00239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fr-FR"/>
        </w:rPr>
        <w:t>Blood flow</w:t>
      </w:r>
      <w:r w:rsidRPr="00A00239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 becomes turbulent at thresholds where Navier–Stokes equations lose smooth predictability.</w:t>
      </w:r>
    </w:p>
    <w:p w14:paraId="55E702F4" w14:textId="77777777" w:rsidR="00A00239" w:rsidRPr="00A00239" w:rsidRDefault="00A00239" w:rsidP="00A00239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</w:pPr>
      <w:r w:rsidRPr="00A00239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fr-FR"/>
        </w:rPr>
        <w:t>Biomechanics</w:t>
      </w:r>
      <w:r w:rsidRPr="00A00239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 breaks from continuum physics at cellular and molecular scales, where quantum interactions dominate.</w:t>
      </w:r>
    </w:p>
    <w:p w14:paraId="1A692814" w14:textId="77777777" w:rsidR="00A00239" w:rsidRPr="00A00239" w:rsidRDefault="00A00239" w:rsidP="00A00239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</w:pPr>
      <w:r w:rsidRPr="00A00239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fr-FR"/>
        </w:rPr>
        <w:t>Neural dynamics</w:t>
      </w:r>
      <w:r w:rsidRPr="00A00239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 show nonlinear behavior where deterministic models collapse into statistical description.</w:t>
      </w:r>
    </w:p>
    <w:p w14:paraId="4F334E26" w14:textId="77777777" w:rsidR="00A00239" w:rsidRPr="00A00239" w:rsidRDefault="00A00239" w:rsidP="00A0023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</w:pPr>
      <w:r w:rsidRPr="00A00239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In all cases, </w:t>
      </w:r>
      <w:r w:rsidRPr="00A00239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fr-FR"/>
        </w:rPr>
        <w:t>one set of laws stops ruling and another must replace it</w:t>
      </w:r>
      <w:r w:rsidRPr="00A00239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 — there is no single final authority.</w:t>
      </w:r>
    </w:p>
    <w:p w14:paraId="7E49DB32" w14:textId="77777777" w:rsidR="00A00239" w:rsidRPr="00A00239" w:rsidRDefault="00A00239" w:rsidP="00A00239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fr-FR"/>
        </w:rPr>
      </w:pPr>
      <w:r w:rsidRPr="00A00239">
        <w:rPr>
          <w:rFonts w:ascii="Times New Roman" w:eastAsia="Times New Roman" w:hAnsi="Times New Roman" w:cs="Times New Roman"/>
          <w:b/>
          <w:bCs/>
          <w:sz w:val="27"/>
          <w:szCs w:val="27"/>
          <w:lang w:eastAsia="fr-FR"/>
        </w:rPr>
        <w:t xml:space="preserve">5.2 Everyday </w:t>
      </w:r>
      <w:proofErr w:type="spellStart"/>
      <w:r w:rsidRPr="00A00239">
        <w:rPr>
          <w:rFonts w:ascii="Times New Roman" w:eastAsia="Times New Roman" w:hAnsi="Times New Roman" w:cs="Times New Roman"/>
          <w:b/>
          <w:bCs/>
          <w:sz w:val="27"/>
          <w:szCs w:val="27"/>
          <w:lang w:eastAsia="fr-FR"/>
        </w:rPr>
        <w:t>Earthly</w:t>
      </w:r>
      <w:proofErr w:type="spellEnd"/>
      <w:r w:rsidRPr="00A00239">
        <w:rPr>
          <w:rFonts w:ascii="Times New Roman" w:eastAsia="Times New Roman" w:hAnsi="Times New Roman" w:cs="Times New Roman"/>
          <w:b/>
          <w:bCs/>
          <w:sz w:val="27"/>
          <w:szCs w:val="27"/>
          <w:lang w:eastAsia="fr-FR"/>
        </w:rPr>
        <w:t xml:space="preserve"> Physical </w:t>
      </w:r>
      <w:proofErr w:type="spellStart"/>
      <w:r w:rsidRPr="00A00239">
        <w:rPr>
          <w:rFonts w:ascii="Times New Roman" w:eastAsia="Times New Roman" w:hAnsi="Times New Roman" w:cs="Times New Roman"/>
          <w:b/>
          <w:bCs/>
          <w:sz w:val="27"/>
          <w:szCs w:val="27"/>
          <w:lang w:eastAsia="fr-FR"/>
        </w:rPr>
        <w:t>Systems</w:t>
      </w:r>
      <w:proofErr w:type="spellEnd"/>
    </w:p>
    <w:p w14:paraId="726B13BC" w14:textId="77777777" w:rsidR="00A00239" w:rsidRPr="00A00239" w:rsidRDefault="00A00239" w:rsidP="00A00239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</w:pPr>
      <w:r w:rsidRPr="00A00239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fr-FR"/>
        </w:rPr>
        <w:t>Crack formation</w:t>
      </w:r>
      <w:r w:rsidRPr="00A00239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 in solids produces stress “singularities” where continuum mechanics fails.</w:t>
      </w:r>
    </w:p>
    <w:p w14:paraId="10E0F5D5" w14:textId="77777777" w:rsidR="00A00239" w:rsidRPr="00A00239" w:rsidRDefault="00A00239" w:rsidP="00A00239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</w:pPr>
      <w:r w:rsidRPr="00A00239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fr-FR"/>
        </w:rPr>
        <w:t>Weather systems</w:t>
      </w:r>
      <w:r w:rsidRPr="00A00239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 transition to chaos, making long-term deterministic law impossible.</w:t>
      </w:r>
    </w:p>
    <w:p w14:paraId="21439A76" w14:textId="77777777" w:rsidR="00A00239" w:rsidRPr="00A00239" w:rsidRDefault="00A00239" w:rsidP="00A00239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</w:pPr>
      <w:r w:rsidRPr="00A00239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fr-FR"/>
        </w:rPr>
        <w:t>Phase transitions</w:t>
      </w:r>
      <w:r w:rsidRPr="00A00239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 (melting, boiling, superconductivity) create points where classical descriptions break and new laws take over.</w:t>
      </w:r>
    </w:p>
    <w:p w14:paraId="39896F8B" w14:textId="77777777" w:rsidR="00A00239" w:rsidRPr="00A00239" w:rsidRDefault="00A00239" w:rsidP="00A0023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</w:pPr>
      <w:r w:rsidRPr="00A00239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>Each breakdown is a local announcement:</w:t>
      </w:r>
    </w:p>
    <w:p w14:paraId="6888F6B1" w14:textId="77777777" w:rsidR="00A00239" w:rsidRPr="00A00239" w:rsidRDefault="00A00239" w:rsidP="00A00239">
      <w:pPr>
        <w:spacing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</w:pPr>
      <w:r w:rsidRPr="00A00239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>the governing rule that worked here cannot continue further.</w:t>
      </w:r>
    </w:p>
    <w:p w14:paraId="696CE447" w14:textId="77777777" w:rsidR="00A00239" w:rsidRPr="00A00239" w:rsidRDefault="00A00239" w:rsidP="00A0023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</w:pPr>
      <w:r w:rsidRPr="00A00239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This is </w:t>
      </w:r>
      <w:proofErr w:type="gramStart"/>
      <w:r w:rsidRPr="00A00239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>exactly the same</w:t>
      </w:r>
      <w:proofErr w:type="gramEnd"/>
      <w:r w:rsidRPr="00A00239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 structural message conveyed by cosmological singularities.</w:t>
      </w:r>
    </w:p>
    <w:p w14:paraId="117E5AED" w14:textId="77777777" w:rsidR="00A00239" w:rsidRPr="00A00239" w:rsidRDefault="00A00239" w:rsidP="00A0023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</w:pPr>
      <w:r w:rsidRPr="00A00239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>Across scales — cosmic, planetary, biological, microscopic — we repeatedly observe the same fact:</w:t>
      </w:r>
    </w:p>
    <w:p w14:paraId="3772F57D" w14:textId="77777777" w:rsidR="00A00239" w:rsidRPr="00A00239" w:rsidRDefault="00A00239" w:rsidP="00A00239">
      <w:pPr>
        <w:spacing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</w:pPr>
      <w:r w:rsidRPr="00A00239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fr-FR"/>
        </w:rPr>
        <w:t>no single law governs all regimes without failure.</w:t>
      </w:r>
    </w:p>
    <w:p w14:paraId="50408983" w14:textId="77777777" w:rsidR="00A00239" w:rsidRPr="00A00239" w:rsidRDefault="00A00239" w:rsidP="00A0023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A00239">
        <w:rPr>
          <w:rFonts w:ascii="Times New Roman" w:eastAsia="Times New Roman" w:hAnsi="Times New Roman" w:cs="Times New Roman"/>
          <w:sz w:val="24"/>
          <w:szCs w:val="24"/>
          <w:lang w:eastAsia="fr-FR"/>
        </w:rPr>
        <w:pict w14:anchorId="5ED28FB4">
          <v:rect id="_x0000_i1031" style="width:0;height:1.5pt" o:hralign="center" o:hrstd="t" o:hr="t" fillcolor="#a0a0a0" stroked="f"/>
        </w:pict>
      </w:r>
    </w:p>
    <w:p w14:paraId="56E83CE8" w14:textId="77777777" w:rsidR="00A00239" w:rsidRPr="00A00239" w:rsidRDefault="00A00239" w:rsidP="00A00239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fr-FR"/>
        </w:rPr>
      </w:pPr>
      <w:r w:rsidRPr="00A00239"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fr-FR"/>
        </w:rPr>
        <w:t>6. Why This Equals “Anarchy” in Physics</w:t>
      </w:r>
    </w:p>
    <w:p w14:paraId="267573B7" w14:textId="77777777" w:rsidR="00A00239" w:rsidRPr="00A00239" w:rsidRDefault="00A00239" w:rsidP="00A0023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</w:pPr>
      <w:r w:rsidRPr="00A00239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If </w:t>
      </w:r>
      <w:r w:rsidRPr="00A00239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fr-FR"/>
        </w:rPr>
        <w:t>authority</w:t>
      </w:r>
      <w:r w:rsidRPr="00A00239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 is defined as:</w:t>
      </w:r>
    </w:p>
    <w:p w14:paraId="02E4E862" w14:textId="77777777" w:rsidR="00A00239" w:rsidRPr="00A00239" w:rsidRDefault="00A00239" w:rsidP="00A00239">
      <w:pPr>
        <w:spacing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</w:pPr>
      <w:r w:rsidRPr="00A00239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>a universal law that governs all conditions without exception,</w:t>
      </w:r>
    </w:p>
    <w:p w14:paraId="22B3B438" w14:textId="77777777" w:rsidR="00A00239" w:rsidRPr="00A00239" w:rsidRDefault="00A00239" w:rsidP="00A0023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</w:pPr>
      <w:r w:rsidRPr="00A00239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>then singularities — everywhere they occur — demonstrate that such authority does not exist.</w:t>
      </w:r>
    </w:p>
    <w:p w14:paraId="6315A029" w14:textId="77777777" w:rsidR="00A00239" w:rsidRPr="00A00239" w:rsidRDefault="00A00239" w:rsidP="00A0023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</w:pPr>
      <w:r w:rsidRPr="00A00239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>Hence:</w:t>
      </w:r>
    </w:p>
    <w:p w14:paraId="00FF28CA" w14:textId="2E6C9CE9" w:rsidR="004467EB" w:rsidRPr="004467EB" w:rsidRDefault="004467EB" w:rsidP="00A00239">
      <w:pPr>
        <w:spacing w:before="100" w:beforeAutospacing="1" w:after="100" w:afterAutospacing="1" w:line="240" w:lineRule="auto"/>
        <w:rPr>
          <w:rFonts w:asciiTheme="majorBidi" w:eastAsia="Times New Roman" w:hAnsiTheme="majorBidi" w:cstheme="majorBidi"/>
          <w:sz w:val="24"/>
          <w:szCs w:val="24"/>
          <w:lang w:val="en-US" w:eastAsia="fr-FR"/>
        </w:rPr>
      </w:pPr>
      <w:r w:rsidRPr="004467EB">
        <w:rPr>
          <w:rStyle w:val="mord"/>
          <w:rFonts w:asciiTheme="majorBidi" w:hAnsiTheme="majorBidi" w:cstheme="majorBidi"/>
          <w:sz w:val="24"/>
          <w:szCs w:val="24"/>
          <w:lang w:val="en-US"/>
        </w:rPr>
        <w:t>Anarchy</w:t>
      </w:r>
      <w:r w:rsidRPr="004467EB">
        <w:rPr>
          <w:rStyle w:val="mrel"/>
          <w:rFonts w:asciiTheme="majorBidi" w:hAnsiTheme="majorBidi" w:cstheme="majorBidi"/>
          <w:sz w:val="24"/>
          <w:szCs w:val="24"/>
          <w:lang w:val="en-US"/>
        </w:rPr>
        <w:t>=</w:t>
      </w:r>
      <w:r w:rsidRPr="004467EB">
        <w:rPr>
          <w:rStyle w:val="mord"/>
          <w:rFonts w:asciiTheme="majorBidi" w:hAnsiTheme="majorBidi" w:cstheme="majorBidi"/>
          <w:sz w:val="24"/>
          <w:szCs w:val="24"/>
          <w:lang w:val="en-US"/>
        </w:rPr>
        <w:t>absence of absolute observable authority.</w:t>
      </w:r>
    </w:p>
    <w:p w14:paraId="68A3E406" w14:textId="06BFA3E4" w:rsidR="00A00239" w:rsidRPr="00A00239" w:rsidRDefault="00A00239" w:rsidP="00A0023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</w:pPr>
      <w:r w:rsidRPr="00A00239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>Since this describes the physics of singularities:</w:t>
      </w:r>
    </w:p>
    <w:p w14:paraId="726FA579" w14:textId="174C02A5" w:rsidR="00A00239" w:rsidRPr="00A00239" w:rsidRDefault="004467EB" w:rsidP="004467E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</w:pPr>
      <w:r w:rsidRPr="004467EB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lastRenderedPageBreak/>
        <w:t>Anarchy=Singularity.</w:t>
      </w:r>
    </w:p>
    <w:p w14:paraId="402C175B" w14:textId="2F2B11A8" w:rsidR="00A00239" w:rsidRDefault="00A00239" w:rsidP="00A0023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</w:pPr>
      <w:r w:rsidRPr="00A00239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>And because singularities mark the disappearance of definable observables:</w:t>
      </w:r>
    </w:p>
    <w:p w14:paraId="22511933" w14:textId="7866401F" w:rsidR="004467EB" w:rsidRPr="00A00239" w:rsidRDefault="004467EB" w:rsidP="004467E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</w:pPr>
      <w:proofErr w:type="spellStart"/>
      <w:r w:rsidRPr="004467EB">
        <w:rPr>
          <w:rFonts w:ascii="Times New Roman" w:eastAsia="Times New Roman" w:hAnsi="Times New Roman" w:cs="Times New Roman"/>
          <w:sz w:val="24"/>
          <w:szCs w:val="24"/>
          <w:lang w:eastAsia="fr-FR"/>
        </w:rPr>
        <w:t>Anarchy</w:t>
      </w:r>
      <w:proofErr w:type="spellEnd"/>
      <w:r w:rsidRPr="004467EB">
        <w:rPr>
          <w:rFonts w:ascii="Times New Roman" w:eastAsia="Times New Roman" w:hAnsi="Times New Roman" w:cs="Times New Roman"/>
          <w:sz w:val="24"/>
          <w:szCs w:val="24"/>
          <w:lang w:eastAsia="fr-FR"/>
        </w:rPr>
        <w:t>=</w:t>
      </w:r>
      <w:proofErr w:type="spellStart"/>
      <w:r w:rsidRPr="004467EB">
        <w:rPr>
          <w:rFonts w:ascii="Times New Roman" w:eastAsia="Times New Roman" w:hAnsi="Times New Roman" w:cs="Times New Roman"/>
          <w:sz w:val="24"/>
          <w:szCs w:val="24"/>
          <w:lang w:eastAsia="fr-FR"/>
        </w:rPr>
        <w:t>Singularity</w:t>
      </w:r>
      <w:proofErr w:type="spellEnd"/>
      <w:r w:rsidRPr="004467EB">
        <w:rPr>
          <w:rFonts w:ascii="Times New Roman" w:eastAsia="Times New Roman" w:hAnsi="Times New Roman" w:cs="Times New Roman"/>
          <w:sz w:val="24"/>
          <w:szCs w:val="24"/>
          <w:lang w:eastAsia="fr-FR"/>
        </w:rPr>
        <w:t>=0</w:t>
      </w:r>
    </w:p>
    <w:p w14:paraId="7A95E6CF" w14:textId="77777777" w:rsidR="00A00239" w:rsidRPr="00A00239" w:rsidRDefault="00A00239" w:rsidP="00A0023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A00239">
        <w:rPr>
          <w:rFonts w:ascii="Times New Roman" w:eastAsia="Times New Roman" w:hAnsi="Times New Roman" w:cs="Times New Roman"/>
          <w:sz w:val="24"/>
          <w:szCs w:val="24"/>
          <w:lang w:eastAsia="fr-FR"/>
        </w:rPr>
        <w:pict w14:anchorId="4EDFDD15">
          <v:rect id="_x0000_i1032" style="width:0;height:1.5pt" o:hralign="center" o:hrstd="t" o:hr="t" fillcolor="#a0a0a0" stroked="f"/>
        </w:pict>
      </w:r>
    </w:p>
    <w:p w14:paraId="63C498CB" w14:textId="77777777" w:rsidR="00A00239" w:rsidRPr="00A00239" w:rsidRDefault="00A00239" w:rsidP="00A00239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fr-FR"/>
        </w:rPr>
      </w:pPr>
      <w:r w:rsidRPr="00A00239">
        <w:rPr>
          <w:rFonts w:ascii="Times New Roman" w:eastAsia="Times New Roman" w:hAnsi="Times New Roman" w:cs="Times New Roman"/>
          <w:b/>
          <w:bCs/>
          <w:sz w:val="36"/>
          <w:szCs w:val="36"/>
          <w:lang w:eastAsia="fr-FR"/>
        </w:rPr>
        <w:t>7. Implications</w:t>
      </w:r>
    </w:p>
    <w:p w14:paraId="08269EDB" w14:textId="77777777" w:rsidR="00A00239" w:rsidRPr="00A00239" w:rsidRDefault="00A00239" w:rsidP="00A00239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</w:pPr>
      <w:r w:rsidRPr="00A00239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fr-FR"/>
        </w:rPr>
        <w:t>Law is bounded.</w:t>
      </w:r>
      <w:r w:rsidRPr="00A00239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br/>
        <w:t>Breakdown is structural, not accidental.</w:t>
      </w:r>
    </w:p>
    <w:p w14:paraId="4CA8FBBE" w14:textId="77777777" w:rsidR="00A00239" w:rsidRPr="00A00239" w:rsidRDefault="00A00239" w:rsidP="00A00239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</w:pPr>
      <w:r w:rsidRPr="00A00239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fr-FR"/>
        </w:rPr>
        <w:t>Singularities are signals.</w:t>
      </w:r>
      <w:r w:rsidRPr="00A00239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br/>
        <w:t>They mark where authority ends.</w:t>
      </w:r>
    </w:p>
    <w:p w14:paraId="09CE8D1B" w14:textId="77777777" w:rsidR="00A00239" w:rsidRPr="00A00239" w:rsidRDefault="00A00239" w:rsidP="00A00239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</w:pPr>
      <w:r w:rsidRPr="00A00239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fr-FR"/>
        </w:rPr>
        <w:t>Deeper theory must explain failure.</w:t>
      </w:r>
      <w:r w:rsidRPr="00A00239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br/>
        <w:t>Future physics must account for why governance collapses — not pretend it does not.</w:t>
      </w:r>
    </w:p>
    <w:p w14:paraId="5407F98F" w14:textId="77777777" w:rsidR="00A00239" w:rsidRPr="00A00239" w:rsidRDefault="00A00239" w:rsidP="00A0023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A00239">
        <w:rPr>
          <w:rFonts w:ascii="Times New Roman" w:eastAsia="Times New Roman" w:hAnsi="Times New Roman" w:cs="Times New Roman"/>
          <w:sz w:val="24"/>
          <w:szCs w:val="24"/>
          <w:lang w:eastAsia="fr-FR"/>
        </w:rPr>
        <w:pict w14:anchorId="7D314FA8">
          <v:rect id="_x0000_i1033" style="width:0;height:1.5pt" o:hralign="center" o:hrstd="t" o:hr="t" fillcolor="#a0a0a0" stroked="f"/>
        </w:pict>
      </w:r>
    </w:p>
    <w:p w14:paraId="50FDB7FE" w14:textId="77777777" w:rsidR="00A00239" w:rsidRPr="00A00239" w:rsidRDefault="00A00239" w:rsidP="00A00239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fr-FR"/>
        </w:rPr>
      </w:pPr>
      <w:r w:rsidRPr="00A00239"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fr-FR"/>
        </w:rPr>
        <w:t>Conclusion</w:t>
      </w:r>
    </w:p>
    <w:p w14:paraId="30886B55" w14:textId="77777777" w:rsidR="00A00239" w:rsidRPr="00A00239" w:rsidRDefault="00A00239" w:rsidP="00A0023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</w:pPr>
      <w:r w:rsidRPr="00A00239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>Singularities reveal that no final governing law rules nature everywhere.</w:t>
      </w:r>
      <w:r w:rsidRPr="00A00239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br/>
        <w:t>This truth is not confined to theories of the Big Bang or black holes;</w:t>
      </w:r>
      <w:r w:rsidRPr="00A00239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br/>
        <w:t xml:space="preserve">it is </w:t>
      </w:r>
      <w:r w:rsidRPr="00A00239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fr-FR"/>
        </w:rPr>
        <w:t>observable in human physiology, in material physics, in Earth’s dynamics, and across the cosmos.</w:t>
      </w:r>
    </w:p>
    <w:p w14:paraId="7C8A7078" w14:textId="77777777" w:rsidR="00A00239" w:rsidRPr="00A00239" w:rsidRDefault="00A00239" w:rsidP="00A0023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</w:pPr>
      <w:r w:rsidRPr="00A00239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Representing this boundary as </w:t>
      </w:r>
      <w:r w:rsidRPr="00A00239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fr-FR"/>
        </w:rPr>
        <w:t>0</w:t>
      </w:r>
      <w:r w:rsidRPr="00A00239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 expresses the point at which observables vanish and rule dissolves.</w:t>
      </w:r>
    </w:p>
    <w:p w14:paraId="69429490" w14:textId="0474D1B4" w:rsidR="004467EB" w:rsidRDefault="004467EB" w:rsidP="004467EB">
      <w:pPr>
        <w:spacing w:before="100" w:beforeAutospacing="1" w:after="100" w:afterAutospacing="1" w:line="240" w:lineRule="auto"/>
      </w:pPr>
      <w:r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>Thus:</w:t>
      </w:r>
    </w:p>
    <w:p w14:paraId="6609AE91" w14:textId="2EE04218" w:rsidR="00A00239" w:rsidRPr="004467EB" w:rsidRDefault="004467EB" w:rsidP="004467EB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en-US" w:eastAsia="fr-FR"/>
        </w:rPr>
      </w:pPr>
      <w:proofErr w:type="spellStart"/>
      <w:r w:rsidRPr="004467EB">
        <w:rPr>
          <w:rFonts w:ascii="Times New Roman" w:eastAsia="Times New Roman" w:hAnsi="Times New Roman" w:cs="Times New Roman"/>
          <w:sz w:val="28"/>
          <w:szCs w:val="28"/>
          <w:lang w:eastAsia="fr-FR"/>
        </w:rPr>
        <w:t>Anarchy</w:t>
      </w:r>
      <w:proofErr w:type="spellEnd"/>
      <w:r w:rsidRPr="004467EB">
        <w:rPr>
          <w:rFonts w:ascii="Times New Roman" w:eastAsia="Times New Roman" w:hAnsi="Times New Roman" w:cs="Times New Roman"/>
          <w:sz w:val="28"/>
          <w:szCs w:val="28"/>
          <w:lang w:eastAsia="fr-FR"/>
        </w:rPr>
        <w:t>=</w:t>
      </w:r>
      <w:proofErr w:type="spellStart"/>
      <w:r w:rsidRPr="004467EB">
        <w:rPr>
          <w:rFonts w:ascii="Times New Roman" w:eastAsia="Times New Roman" w:hAnsi="Times New Roman" w:cs="Times New Roman"/>
          <w:sz w:val="28"/>
          <w:szCs w:val="28"/>
          <w:lang w:eastAsia="fr-FR"/>
        </w:rPr>
        <w:t>Singularity</w:t>
      </w:r>
      <w:proofErr w:type="spellEnd"/>
      <w:r w:rsidRPr="004467EB">
        <w:rPr>
          <w:rFonts w:ascii="Times New Roman" w:eastAsia="Times New Roman" w:hAnsi="Times New Roman" w:cs="Times New Roman"/>
          <w:sz w:val="28"/>
          <w:szCs w:val="28"/>
          <w:lang w:eastAsia="fr-FR"/>
        </w:rPr>
        <w:t>=0</w:t>
      </w:r>
    </w:p>
    <w:p w14:paraId="7D1D8AED" w14:textId="77777777" w:rsidR="004467EB" w:rsidRPr="00A00239" w:rsidRDefault="004467EB" w:rsidP="00A0023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</w:pPr>
    </w:p>
    <w:p w14:paraId="30A35A00" w14:textId="77777777" w:rsidR="00A00239" w:rsidRPr="00A00239" w:rsidRDefault="00A00239" w:rsidP="00A0023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</w:pPr>
      <w:r w:rsidRPr="00A00239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>It names the frontier where law ends — and new understanding must begin.</w:t>
      </w:r>
    </w:p>
    <w:p w14:paraId="05C08E17" w14:textId="77777777" w:rsidR="00A00239" w:rsidRPr="00A00239" w:rsidRDefault="00A00239" w:rsidP="00A0023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A00239">
        <w:rPr>
          <w:rFonts w:ascii="Times New Roman" w:eastAsia="Times New Roman" w:hAnsi="Times New Roman" w:cs="Times New Roman"/>
          <w:sz w:val="24"/>
          <w:szCs w:val="24"/>
          <w:lang w:eastAsia="fr-FR"/>
        </w:rPr>
        <w:pict w14:anchorId="67C9E8D9">
          <v:rect id="_x0000_i1034" style="width:0;height:1.5pt" o:hralign="center" o:hrstd="t" o:hr="t" fillcolor="#a0a0a0" stroked="f"/>
        </w:pict>
      </w:r>
    </w:p>
    <w:p w14:paraId="7F729E4C" w14:textId="77777777" w:rsidR="00B44E44" w:rsidRDefault="00B44E44"/>
    <w:sectPr w:rsidR="00B44E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7E50C48"/>
    <w:multiLevelType w:val="multilevel"/>
    <w:tmpl w:val="8C90DF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500C1032"/>
    <w:multiLevelType w:val="multilevel"/>
    <w:tmpl w:val="265CE3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67C25CBA"/>
    <w:multiLevelType w:val="multilevel"/>
    <w:tmpl w:val="491874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7D351BA3"/>
    <w:multiLevelType w:val="multilevel"/>
    <w:tmpl w:val="F83CB6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7DA3260B"/>
    <w:multiLevelType w:val="multilevel"/>
    <w:tmpl w:val="71F2F4A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537015922">
    <w:abstractNumId w:val="2"/>
  </w:num>
  <w:num w:numId="2" w16cid:durableId="1894542033">
    <w:abstractNumId w:val="1"/>
  </w:num>
  <w:num w:numId="3" w16cid:durableId="285431605">
    <w:abstractNumId w:val="0"/>
  </w:num>
  <w:num w:numId="4" w16cid:durableId="1144152524">
    <w:abstractNumId w:val="3"/>
  </w:num>
  <w:num w:numId="5" w16cid:durableId="50266406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5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0239"/>
    <w:rsid w:val="00172610"/>
    <w:rsid w:val="004467EB"/>
    <w:rsid w:val="00A00239"/>
    <w:rsid w:val="00B44E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BA40B0"/>
  <w15:chartTrackingRefBased/>
  <w15:docId w15:val="{9629133D-BCE4-46DA-BA6B-5294868A7B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mord">
    <w:name w:val="mord"/>
    <w:basedOn w:val="DefaultParagraphFont"/>
    <w:rsid w:val="004467EB"/>
  </w:style>
  <w:style w:type="character" w:customStyle="1" w:styleId="mrel">
    <w:name w:val="mrel"/>
    <w:basedOn w:val="DefaultParagraphFont"/>
    <w:rsid w:val="004467E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29346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2201402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7081327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227030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20818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800</Words>
  <Characters>4405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FlexIT Distribution</Company>
  <LinksUpToDate>false</LinksUpToDate>
  <CharactersWithSpaces>5195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nabil hamidi</dc:creator>
  <cp:keywords/>
  <dc:description/>
  <cp:lastModifiedBy>nabil hamidi</cp:lastModifiedBy>
  <cp:revision>2</cp:revision>
  <dcterms:created xsi:type="dcterms:W3CDTF">2026-01-02T22:24:00Z</dcterms:created>
  <dcterms:modified xsi:type="dcterms:W3CDTF">2026-01-02T22:24:00Z</dcterms:modified>
</cp:coreProperties>
</file>