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D0C83" w14:textId="77777777" w:rsidR="00723366" w:rsidRPr="00723366" w:rsidRDefault="00000000" w:rsidP="0072336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1ADF4EC3">
          <v:rect id="_x0000_i1025" style="width:0;height:1.5pt" o:hralign="center" o:hrstd="t" o:hr="t" fillcolor="#a0a0a0" stroked="f"/>
        </w:pict>
      </w:r>
    </w:p>
    <w:p w14:paraId="2772931E" w14:textId="3F045294" w:rsidR="00723366" w:rsidRDefault="00723366" w:rsidP="0072336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en-US" w:eastAsia="fr-FR"/>
        </w:rPr>
      </w:pPr>
      <w:r>
        <w:rPr>
          <w:rFonts w:ascii="Times New Roman" w:eastAsia="Times New Roman" w:hAnsi="Times New Roman" w:cs="Times New Roman"/>
          <w:b/>
          <w:bCs/>
          <w:kern w:val="36"/>
          <w:sz w:val="48"/>
          <w:szCs w:val="48"/>
          <w:lang w:val="en-US" w:eastAsia="fr-FR"/>
        </w:rPr>
        <w:t>Consciousness is What Space</w:t>
      </w:r>
      <w:r w:rsidR="00175011">
        <w:rPr>
          <w:rFonts w:ascii="Times New Roman" w:eastAsia="Times New Roman" w:hAnsi="Times New Roman" w:cs="Times New Roman"/>
          <w:b/>
          <w:bCs/>
          <w:kern w:val="36"/>
          <w:sz w:val="48"/>
          <w:szCs w:val="48"/>
          <w:lang w:val="en-US" w:eastAsia="fr-FR"/>
        </w:rPr>
        <w:t xml:space="preserve"> Literally</w:t>
      </w:r>
      <w:r>
        <w:rPr>
          <w:rFonts w:ascii="Times New Roman" w:eastAsia="Times New Roman" w:hAnsi="Times New Roman" w:cs="Times New Roman"/>
          <w:b/>
          <w:bCs/>
          <w:kern w:val="36"/>
          <w:sz w:val="48"/>
          <w:szCs w:val="48"/>
          <w:lang w:val="en-US" w:eastAsia="fr-FR"/>
        </w:rPr>
        <w:t xml:space="preserve"> Creates</w:t>
      </w:r>
    </w:p>
    <w:p w14:paraId="3515AA9F" w14:textId="3C3DBC6E" w:rsidR="00723366" w:rsidRPr="00723366" w:rsidRDefault="00723366" w:rsidP="0072336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fr-FR"/>
        </w:rPr>
      </w:pPr>
      <w:r w:rsidRPr="00723366">
        <w:rPr>
          <w:rFonts w:ascii="Times New Roman" w:eastAsia="Times New Roman" w:hAnsi="Times New Roman" w:cs="Times New Roman"/>
          <w:b/>
          <w:bCs/>
          <w:kern w:val="36"/>
          <w:sz w:val="48"/>
          <w:szCs w:val="48"/>
          <w:lang w:val="en-US" w:eastAsia="fr-FR"/>
        </w:rPr>
        <w:t>Abstract</w:t>
      </w:r>
    </w:p>
    <w:p w14:paraId="1B3F75F9"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Space originates or creates consciousness through three empirical principles: chronological priority, ontological independence, and necessary-condition analysis. First, science agrees that all consciousness originated in space: conscious organisms emerged within a spatial environment because spatial conditions already existed long before any neural or cognitive system evolved. Second, consciousness cannot exist without space, while space has clearly existed without consciousness. This second principle is universally recognized by scientists: space is a fundamental physical precondition, whereas consciousness is a later emergent property of biological evolution. Third, science agrees that no form of consciousness—human, animal, or any conceivable form—preceded the existence of space. Space existed 14 billion years ago, long before the appearance of neural systems. Therefore, because space predates all consciousness, because consciousness depends on spatial structure to exist, and because space did not depend on consciousness, the conclusion follows directly: space originates consciousness.</w:t>
      </w:r>
    </w:p>
    <w:p w14:paraId="6C9D8D9F" w14:textId="77777777" w:rsidR="00723366" w:rsidRPr="00723366" w:rsidRDefault="00000000" w:rsidP="0072336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03DD43E5">
          <v:rect id="_x0000_i1026" style="width:0;height:1.5pt" o:hralign="center" o:hrstd="t" o:hr="t" fillcolor="#a0a0a0" stroked="f"/>
        </w:pict>
      </w:r>
    </w:p>
    <w:p w14:paraId="734F077E" w14:textId="77777777" w:rsidR="00723366" w:rsidRPr="00723366" w:rsidRDefault="00723366" w:rsidP="0072336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fr-FR"/>
        </w:rPr>
      </w:pPr>
      <w:r w:rsidRPr="00723366">
        <w:rPr>
          <w:rFonts w:ascii="Times New Roman" w:eastAsia="Times New Roman" w:hAnsi="Times New Roman" w:cs="Times New Roman"/>
          <w:b/>
          <w:bCs/>
          <w:kern w:val="36"/>
          <w:sz w:val="48"/>
          <w:szCs w:val="48"/>
          <w:lang w:val="en-US" w:eastAsia="fr-FR"/>
        </w:rPr>
        <w:t>Introduction</w:t>
      </w:r>
    </w:p>
    <w:p w14:paraId="39DF5AFE"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Consciousness is often approached as a neurological, biological, or cognitive phenomenon, yet all such analyses presuppose the prior existence of space. Scientific research indicates that space–time emerged at the Big Bang approximately 13.8 billion years ago (Planck Collaboration, 2016). Neural systems and conscious organisms appeared billions of years later within this spatial environment (Gazzaniga, Ivry &amp; Mangun, 2019).</w:t>
      </w:r>
    </w:p>
    <w:p w14:paraId="48B2A39B"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This article argues that space is not merely a background in which consciousness occurs but its origin. If consciousness requires an embodied organism, physical structure, and neural architecture, then it requires spatial extension and distance for its organization (</w:t>
      </w:r>
      <w:proofErr w:type="spellStart"/>
      <w:r w:rsidRPr="00723366">
        <w:rPr>
          <w:rFonts w:ascii="Times New Roman" w:eastAsia="Times New Roman" w:hAnsi="Times New Roman" w:cs="Times New Roman"/>
          <w:sz w:val="24"/>
          <w:szCs w:val="24"/>
          <w:lang w:val="en-US" w:eastAsia="fr-FR"/>
        </w:rPr>
        <w:t>Tononi</w:t>
      </w:r>
      <w:proofErr w:type="spellEnd"/>
      <w:r w:rsidRPr="00723366">
        <w:rPr>
          <w:rFonts w:ascii="Times New Roman" w:eastAsia="Times New Roman" w:hAnsi="Times New Roman" w:cs="Times New Roman"/>
          <w:sz w:val="24"/>
          <w:szCs w:val="24"/>
          <w:lang w:val="en-US" w:eastAsia="fr-FR"/>
        </w:rPr>
        <w:t xml:space="preserve"> &amp; Koch, 2015).</w:t>
      </w:r>
    </w:p>
    <w:p w14:paraId="083B4947"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The purpose of this study is to demonstrate that space originates consciousness through three empirical principles: chronological priority, ontological independence, and necessary-condition analysis.</w:t>
      </w:r>
    </w:p>
    <w:p w14:paraId="6576E5B5" w14:textId="77777777" w:rsidR="00723366" w:rsidRPr="00723366" w:rsidRDefault="00000000" w:rsidP="0072336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5A824C61">
          <v:rect id="_x0000_i1027" style="width:0;height:1.5pt" o:hralign="center" o:hrstd="t" o:hr="t" fillcolor="#a0a0a0" stroked="f"/>
        </w:pict>
      </w:r>
    </w:p>
    <w:p w14:paraId="1D574472" w14:textId="77777777" w:rsidR="00723366" w:rsidRPr="00723366" w:rsidRDefault="00723366" w:rsidP="0072336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fr-FR"/>
        </w:rPr>
      </w:pPr>
      <w:r w:rsidRPr="00723366">
        <w:rPr>
          <w:rFonts w:ascii="Times New Roman" w:eastAsia="Times New Roman" w:hAnsi="Times New Roman" w:cs="Times New Roman"/>
          <w:b/>
          <w:bCs/>
          <w:kern w:val="36"/>
          <w:sz w:val="48"/>
          <w:szCs w:val="48"/>
          <w:lang w:val="en-US" w:eastAsia="fr-FR"/>
        </w:rPr>
        <w:t>Methods</w:t>
      </w:r>
    </w:p>
    <w:p w14:paraId="37E98E46"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lastRenderedPageBreak/>
        <w:t>This study employs conceptual analysis grounded in cosmology, physics, neuroscience, and philosophy of mind.</w:t>
      </w:r>
      <w:r w:rsidRPr="00723366">
        <w:rPr>
          <w:rFonts w:ascii="Times New Roman" w:eastAsia="Times New Roman" w:hAnsi="Times New Roman" w:cs="Times New Roman"/>
          <w:sz w:val="24"/>
          <w:szCs w:val="24"/>
          <w:lang w:val="en-US" w:eastAsia="fr-FR"/>
        </w:rPr>
        <w:br/>
        <w:t>First, chronological priority is assessed by comparing the emergence of the universe with the evolutionary origins of conscious organisms (Gazzaniga et al., 2019; Dehaene, 2014).</w:t>
      </w:r>
      <w:r w:rsidRPr="00723366">
        <w:rPr>
          <w:rFonts w:ascii="Times New Roman" w:eastAsia="Times New Roman" w:hAnsi="Times New Roman" w:cs="Times New Roman"/>
          <w:sz w:val="24"/>
          <w:szCs w:val="24"/>
          <w:lang w:val="en-US" w:eastAsia="fr-FR"/>
        </w:rPr>
        <w:br/>
        <w:t>Second, ontological independence is evaluated by analyzing whether consciousness can exist without spatial structure, drawing from neuroscience and physical theories of embodiment (</w:t>
      </w:r>
      <w:proofErr w:type="spellStart"/>
      <w:r w:rsidRPr="00723366">
        <w:rPr>
          <w:rFonts w:ascii="Times New Roman" w:eastAsia="Times New Roman" w:hAnsi="Times New Roman" w:cs="Times New Roman"/>
          <w:sz w:val="24"/>
          <w:szCs w:val="24"/>
          <w:lang w:val="en-US" w:eastAsia="fr-FR"/>
        </w:rPr>
        <w:t>Tononi</w:t>
      </w:r>
      <w:proofErr w:type="spellEnd"/>
      <w:r w:rsidRPr="00723366">
        <w:rPr>
          <w:rFonts w:ascii="Times New Roman" w:eastAsia="Times New Roman" w:hAnsi="Times New Roman" w:cs="Times New Roman"/>
          <w:sz w:val="24"/>
          <w:szCs w:val="24"/>
          <w:lang w:val="en-US" w:eastAsia="fr-FR"/>
        </w:rPr>
        <w:t xml:space="preserve"> &amp; Koch, 2015).</w:t>
      </w:r>
      <w:r w:rsidRPr="00723366">
        <w:rPr>
          <w:rFonts w:ascii="Times New Roman" w:eastAsia="Times New Roman" w:hAnsi="Times New Roman" w:cs="Times New Roman"/>
          <w:sz w:val="24"/>
          <w:szCs w:val="24"/>
          <w:lang w:val="en-US" w:eastAsia="fr-FR"/>
        </w:rPr>
        <w:br/>
        <w:t>Third, the necessary-condition framework is applied to test whether space is required for any form of consciousness to occur (Churchland, 2013).</w:t>
      </w:r>
    </w:p>
    <w:p w14:paraId="1603EA80" w14:textId="77777777" w:rsidR="00723366" w:rsidRPr="00723366" w:rsidRDefault="00000000" w:rsidP="0072336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53B91B2D">
          <v:rect id="_x0000_i1028" style="width:0;height:1.5pt" o:hralign="center" o:hrstd="t" o:hr="t" fillcolor="#a0a0a0" stroked="f"/>
        </w:pict>
      </w:r>
    </w:p>
    <w:p w14:paraId="2F47E686" w14:textId="77777777" w:rsidR="00723366" w:rsidRPr="00723366" w:rsidRDefault="00723366" w:rsidP="0072336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fr-FR"/>
        </w:rPr>
      </w:pPr>
      <w:r w:rsidRPr="00723366">
        <w:rPr>
          <w:rFonts w:ascii="Times New Roman" w:eastAsia="Times New Roman" w:hAnsi="Times New Roman" w:cs="Times New Roman"/>
          <w:b/>
          <w:bCs/>
          <w:kern w:val="36"/>
          <w:sz w:val="48"/>
          <w:szCs w:val="48"/>
          <w:lang w:val="en-US" w:eastAsia="fr-FR"/>
        </w:rPr>
        <w:t>Results</w:t>
      </w:r>
    </w:p>
    <w:p w14:paraId="74637B18"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Three findings emerge from this theoretical analysis.</w:t>
      </w:r>
    </w:p>
    <w:p w14:paraId="27762E73" w14:textId="77777777" w:rsidR="00723366" w:rsidRPr="00723366" w:rsidRDefault="00723366" w:rsidP="00723366">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723366">
        <w:rPr>
          <w:rFonts w:ascii="Times New Roman" w:eastAsia="Times New Roman" w:hAnsi="Times New Roman" w:cs="Times New Roman"/>
          <w:b/>
          <w:bCs/>
          <w:sz w:val="27"/>
          <w:szCs w:val="27"/>
          <w:lang w:val="en-US" w:eastAsia="fr-FR"/>
        </w:rPr>
        <w:t>1. Space predates consciousness.</w:t>
      </w:r>
    </w:p>
    <w:p w14:paraId="7BE0A673"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Cosmological measurements show that space–time originated 13.8 billion years ago (Planck Collaboration, 2016), while conscious organisms appeared only after complex neural structures evolved on Earth hundreds of millions of years ago (Dehaene, 2014).</w:t>
      </w:r>
    </w:p>
    <w:p w14:paraId="745E7E37" w14:textId="77777777" w:rsidR="00723366" w:rsidRPr="00723366" w:rsidRDefault="00723366" w:rsidP="00723366">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723366">
        <w:rPr>
          <w:rFonts w:ascii="Times New Roman" w:eastAsia="Times New Roman" w:hAnsi="Times New Roman" w:cs="Times New Roman"/>
          <w:b/>
          <w:bCs/>
          <w:sz w:val="27"/>
          <w:szCs w:val="27"/>
          <w:lang w:val="en-US" w:eastAsia="fr-FR"/>
        </w:rPr>
        <w:t>2. Consciousness necessitates space, while space does not depend on consciousness.</w:t>
      </w:r>
    </w:p>
    <w:p w14:paraId="681CE84F"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Every conscious state—human, animal, or hypothetical—requires a physical system with spatially organized components such as neurons, molecules, and electrochemical pathways (Gazzaniga et al., 2019). Space, however, existed for billions of years before any conscious life appeared.</w:t>
      </w:r>
    </w:p>
    <w:p w14:paraId="380900EE" w14:textId="77777777" w:rsidR="00723366" w:rsidRPr="00723366" w:rsidRDefault="00723366" w:rsidP="00723366">
      <w:pPr>
        <w:spacing w:before="100" w:beforeAutospacing="1" w:after="100" w:afterAutospacing="1" w:line="240" w:lineRule="auto"/>
        <w:outlineLvl w:val="2"/>
        <w:rPr>
          <w:rFonts w:ascii="Times New Roman" w:eastAsia="Times New Roman" w:hAnsi="Times New Roman" w:cs="Times New Roman"/>
          <w:b/>
          <w:bCs/>
          <w:sz w:val="27"/>
          <w:szCs w:val="27"/>
          <w:lang w:val="en-US" w:eastAsia="fr-FR"/>
        </w:rPr>
      </w:pPr>
      <w:r w:rsidRPr="00723366">
        <w:rPr>
          <w:rFonts w:ascii="Times New Roman" w:eastAsia="Times New Roman" w:hAnsi="Times New Roman" w:cs="Times New Roman"/>
          <w:b/>
          <w:bCs/>
          <w:sz w:val="27"/>
          <w:szCs w:val="27"/>
          <w:lang w:val="en-US" w:eastAsia="fr-FR"/>
        </w:rPr>
        <w:t>3. No form of consciousness preceded space.</w:t>
      </w:r>
    </w:p>
    <w:p w14:paraId="4C758952"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There is no scientific model in which consciousness exists prior to spatial formation. No neuroscientific, physical, or philosophical theory posits consciousness existing without the spatial universe (Greene, 2004).</w:t>
      </w:r>
    </w:p>
    <w:p w14:paraId="5421E6FB"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Because all three principles are verified, space creates consciousness.</w:t>
      </w:r>
    </w:p>
    <w:p w14:paraId="33A6FD02" w14:textId="77777777" w:rsidR="00723366" w:rsidRPr="00723366" w:rsidRDefault="00000000" w:rsidP="0072336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7F546370">
          <v:rect id="_x0000_i1029" style="width:0;height:1.5pt" o:hralign="center" o:hrstd="t" o:hr="t" fillcolor="#a0a0a0" stroked="f"/>
        </w:pict>
      </w:r>
    </w:p>
    <w:p w14:paraId="2844F6B1" w14:textId="77777777" w:rsidR="00723366" w:rsidRPr="00723366" w:rsidRDefault="00723366" w:rsidP="0072336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fr-FR"/>
        </w:rPr>
      </w:pPr>
      <w:r w:rsidRPr="00723366">
        <w:rPr>
          <w:rFonts w:ascii="Times New Roman" w:eastAsia="Times New Roman" w:hAnsi="Times New Roman" w:cs="Times New Roman"/>
          <w:b/>
          <w:bCs/>
          <w:kern w:val="36"/>
          <w:sz w:val="48"/>
          <w:szCs w:val="48"/>
          <w:lang w:val="en-US" w:eastAsia="fr-FR"/>
        </w:rPr>
        <w:t>Discussion</w:t>
      </w:r>
    </w:p>
    <w:p w14:paraId="78B8AA48"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These results suggest that space is the originator of consciousness rather than a passive container. Space enables physical extension, structural differentiation, and dynamic organization—the minimal conditions required for conscious processes (</w:t>
      </w:r>
      <w:proofErr w:type="spellStart"/>
      <w:r w:rsidRPr="00723366">
        <w:rPr>
          <w:rFonts w:ascii="Times New Roman" w:eastAsia="Times New Roman" w:hAnsi="Times New Roman" w:cs="Times New Roman"/>
          <w:sz w:val="24"/>
          <w:szCs w:val="24"/>
          <w:lang w:val="en-US" w:eastAsia="fr-FR"/>
        </w:rPr>
        <w:t>Tononi</w:t>
      </w:r>
      <w:proofErr w:type="spellEnd"/>
      <w:r w:rsidRPr="00723366">
        <w:rPr>
          <w:rFonts w:ascii="Times New Roman" w:eastAsia="Times New Roman" w:hAnsi="Times New Roman" w:cs="Times New Roman"/>
          <w:sz w:val="24"/>
          <w:szCs w:val="24"/>
          <w:lang w:val="en-US" w:eastAsia="fr-FR"/>
        </w:rPr>
        <w:t xml:space="preserve"> &amp; Koch, 2015). Without space, no neurons, networks, bodies, organisms, or physical substrates could support conscious awareness.</w:t>
      </w:r>
    </w:p>
    <w:p w14:paraId="5F697F05"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lastRenderedPageBreak/>
        <w:t>This reconceptualizes consciousness as a spatially generated phenomenon. Consciousness becomes inseparable from the physical structure that space makes possible. This aligns with scientific views that cognition and neural activity depend fundamentally on spatial geometry and physical constraints (Churchland, 2013). It also reveals that consciousness is inexistent and unreal without space.</w:t>
      </w:r>
    </w:p>
    <w:p w14:paraId="6D3ACE30" w14:textId="77777777" w:rsidR="00723366" w:rsidRPr="00723366" w:rsidRDefault="00000000" w:rsidP="0072336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6377B493">
          <v:rect id="_x0000_i1030" style="width:0;height:1.5pt" o:hralign="center" o:hrstd="t" o:hr="t" fillcolor="#a0a0a0" stroked="f"/>
        </w:pict>
      </w:r>
    </w:p>
    <w:p w14:paraId="0404EC72" w14:textId="77777777" w:rsidR="00723366" w:rsidRPr="00723366" w:rsidRDefault="00723366" w:rsidP="0072336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fr-FR"/>
        </w:rPr>
      </w:pPr>
      <w:r w:rsidRPr="00723366">
        <w:rPr>
          <w:rFonts w:ascii="Times New Roman" w:eastAsia="Times New Roman" w:hAnsi="Times New Roman" w:cs="Times New Roman"/>
          <w:b/>
          <w:bCs/>
          <w:kern w:val="36"/>
          <w:sz w:val="48"/>
          <w:szCs w:val="48"/>
          <w:lang w:val="en-US" w:eastAsia="fr-FR"/>
        </w:rPr>
        <w:t>Conclusions</w:t>
      </w:r>
    </w:p>
    <w:p w14:paraId="4BEF7F32"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 xml:space="preserve">This study shows that </w:t>
      </w:r>
      <w:r w:rsidRPr="00723366">
        <w:rPr>
          <w:rFonts w:ascii="Times New Roman" w:eastAsia="Times New Roman" w:hAnsi="Times New Roman" w:cs="Times New Roman"/>
          <w:b/>
          <w:bCs/>
          <w:sz w:val="24"/>
          <w:szCs w:val="24"/>
          <w:lang w:val="en-US" w:eastAsia="fr-FR"/>
        </w:rPr>
        <w:t>space originated consciousness</w:t>
      </w:r>
      <w:r w:rsidRPr="00723366">
        <w:rPr>
          <w:rFonts w:ascii="Times New Roman" w:eastAsia="Times New Roman" w:hAnsi="Times New Roman" w:cs="Times New Roman"/>
          <w:sz w:val="24"/>
          <w:szCs w:val="24"/>
          <w:lang w:val="en-US" w:eastAsia="fr-FR"/>
        </w:rPr>
        <w:t xml:space="preserve"> because:</w:t>
      </w:r>
    </w:p>
    <w:p w14:paraId="3DEF7A54" w14:textId="2E5CBBE8" w:rsidR="00723366" w:rsidRPr="00723366" w:rsidRDefault="00723366" w:rsidP="00723366">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space existed long before conscious organisms.</w:t>
      </w:r>
    </w:p>
    <w:p w14:paraId="2734C833" w14:textId="4244BFA3" w:rsidR="00723366" w:rsidRPr="00723366" w:rsidRDefault="00723366" w:rsidP="00723366">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consciousness is ontologically dependent on spatial structure.</w:t>
      </w:r>
    </w:p>
    <w:p w14:paraId="2EF124A5" w14:textId="77777777" w:rsidR="00723366" w:rsidRPr="00723366" w:rsidRDefault="00723366" w:rsidP="00723366">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no consciousness could precede the existence of space.</w:t>
      </w:r>
    </w:p>
    <w:p w14:paraId="741798CB"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Thus, space originates consciousness, offering a new ontological foundation for consciousness studies and interdisciplinary science.</w:t>
      </w:r>
    </w:p>
    <w:p w14:paraId="484D8F31" w14:textId="77777777" w:rsidR="00723366" w:rsidRPr="00723366" w:rsidRDefault="00000000" w:rsidP="0072336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02575308">
          <v:rect id="_x0000_i1031" style="width:0;height:1.5pt" o:hralign="center" o:hrstd="t" o:hr="t" fillcolor="#a0a0a0" stroked="f"/>
        </w:pict>
      </w:r>
    </w:p>
    <w:p w14:paraId="627B36EC" w14:textId="77777777" w:rsidR="00723366" w:rsidRPr="009719D1" w:rsidRDefault="00723366" w:rsidP="0072336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fr-FR"/>
        </w:rPr>
      </w:pPr>
      <w:r w:rsidRPr="009719D1">
        <w:rPr>
          <w:rFonts w:ascii="Times New Roman" w:eastAsia="Times New Roman" w:hAnsi="Times New Roman" w:cs="Times New Roman"/>
          <w:b/>
          <w:bCs/>
          <w:kern w:val="36"/>
          <w:sz w:val="48"/>
          <w:szCs w:val="48"/>
          <w:lang w:val="en-US" w:eastAsia="fr-FR"/>
        </w:rPr>
        <w:t>Declaration of Funding</w:t>
      </w:r>
    </w:p>
    <w:p w14:paraId="2BF6D9B2"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“No funding was received.”</w:t>
      </w:r>
    </w:p>
    <w:p w14:paraId="380A52F6" w14:textId="77777777" w:rsidR="00723366" w:rsidRPr="00723366" w:rsidRDefault="00723366" w:rsidP="00723366">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fr-FR"/>
        </w:rPr>
      </w:pPr>
      <w:r w:rsidRPr="00723366">
        <w:rPr>
          <w:rFonts w:ascii="Times New Roman" w:eastAsia="Times New Roman" w:hAnsi="Times New Roman" w:cs="Times New Roman"/>
          <w:b/>
          <w:bCs/>
          <w:kern w:val="36"/>
          <w:sz w:val="48"/>
          <w:szCs w:val="48"/>
          <w:lang w:val="en-US" w:eastAsia="fr-FR"/>
        </w:rPr>
        <w:t>Conflict of Interest</w:t>
      </w:r>
    </w:p>
    <w:p w14:paraId="7F1D8446" w14:textId="77777777" w:rsidR="00723366" w:rsidRPr="00723366" w:rsidRDefault="00723366" w:rsidP="00723366">
      <w:pPr>
        <w:spacing w:before="100" w:beforeAutospacing="1" w:after="100" w:afterAutospacing="1" w:line="240" w:lineRule="auto"/>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“No potential competing interest was reported by the author.”</w:t>
      </w:r>
    </w:p>
    <w:p w14:paraId="2A687AA0" w14:textId="77777777" w:rsidR="00723366" w:rsidRPr="00723366" w:rsidRDefault="00000000" w:rsidP="0072336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w14:anchorId="6B191566">
          <v:rect id="_x0000_i1032" style="width:0;height:1.5pt" o:hralign="center" o:hrstd="t" o:hr="t" fillcolor="#a0a0a0" stroked="f"/>
        </w:pict>
      </w:r>
    </w:p>
    <w:p w14:paraId="0ECFEEAF" w14:textId="77777777" w:rsidR="00723366" w:rsidRDefault="00723366" w:rsidP="00723366">
      <w:pPr>
        <w:pStyle w:val="NormalWeb"/>
        <w:rPr>
          <w:lang w:val="en-US"/>
        </w:rPr>
      </w:pPr>
    </w:p>
    <w:p w14:paraId="75501BC8" w14:textId="77777777" w:rsidR="00723366" w:rsidRDefault="00723366" w:rsidP="00723366">
      <w:pPr>
        <w:pStyle w:val="NormalWeb"/>
        <w:rPr>
          <w:lang w:val="en-US"/>
        </w:rPr>
      </w:pPr>
    </w:p>
    <w:p w14:paraId="3B776265" w14:textId="77777777" w:rsidR="00723366" w:rsidRDefault="00723366" w:rsidP="00723366">
      <w:pPr>
        <w:pStyle w:val="NormalWeb"/>
        <w:rPr>
          <w:lang w:val="en-US"/>
        </w:rPr>
      </w:pPr>
    </w:p>
    <w:p w14:paraId="0F593F1B" w14:textId="77777777" w:rsidR="00723366" w:rsidRDefault="00723366" w:rsidP="00723366">
      <w:pPr>
        <w:pStyle w:val="NormalWeb"/>
        <w:rPr>
          <w:lang w:val="en-US"/>
        </w:rPr>
      </w:pPr>
    </w:p>
    <w:p w14:paraId="5E72D84F" w14:textId="77777777" w:rsidR="00723366" w:rsidRDefault="00723366" w:rsidP="00723366">
      <w:pPr>
        <w:pStyle w:val="NormalWeb"/>
        <w:rPr>
          <w:lang w:val="en-US"/>
        </w:rPr>
      </w:pPr>
    </w:p>
    <w:p w14:paraId="3B43D51C" w14:textId="77777777" w:rsidR="00723366" w:rsidRDefault="00723366" w:rsidP="00723366">
      <w:pPr>
        <w:pStyle w:val="NormalWeb"/>
        <w:rPr>
          <w:lang w:val="en-US"/>
        </w:rPr>
      </w:pPr>
    </w:p>
    <w:p w14:paraId="7EDD6585" w14:textId="77777777" w:rsidR="00723366" w:rsidRDefault="00723366" w:rsidP="00723366">
      <w:pPr>
        <w:pStyle w:val="NormalWeb"/>
        <w:rPr>
          <w:lang w:val="en-US"/>
        </w:rPr>
      </w:pPr>
    </w:p>
    <w:p w14:paraId="76511795" w14:textId="77777777" w:rsidR="00723366" w:rsidRDefault="00723366" w:rsidP="00723366">
      <w:pPr>
        <w:pStyle w:val="NormalWeb"/>
        <w:rPr>
          <w:lang w:val="en-US"/>
        </w:rPr>
      </w:pPr>
    </w:p>
    <w:p w14:paraId="63FED049" w14:textId="70AEA086" w:rsidR="00723366" w:rsidRPr="00723366" w:rsidRDefault="00723366" w:rsidP="00723366">
      <w:pPr>
        <w:pStyle w:val="NormalWeb"/>
        <w:jc w:val="center"/>
        <w:rPr>
          <w:b/>
          <w:bCs/>
          <w:lang w:val="en-US"/>
        </w:rPr>
      </w:pPr>
      <w:r w:rsidRPr="00723366">
        <w:rPr>
          <w:b/>
          <w:bCs/>
          <w:lang w:val="en-US"/>
        </w:rPr>
        <w:lastRenderedPageBreak/>
        <w:t>References</w:t>
      </w:r>
    </w:p>
    <w:p w14:paraId="0EB2AB68" w14:textId="77777777" w:rsidR="00723366" w:rsidRPr="00723366" w:rsidRDefault="00723366" w:rsidP="00723366">
      <w:pPr>
        <w:spacing w:before="100" w:beforeAutospacing="1" w:after="100" w:afterAutospacing="1" w:line="240" w:lineRule="auto"/>
        <w:ind w:left="709" w:hanging="709"/>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 xml:space="preserve">Churchland, P. S. (2013). </w:t>
      </w:r>
      <w:r w:rsidRPr="00723366">
        <w:rPr>
          <w:rFonts w:ascii="Times New Roman" w:eastAsia="Times New Roman" w:hAnsi="Times New Roman" w:cs="Times New Roman"/>
          <w:i/>
          <w:iCs/>
          <w:sz w:val="24"/>
          <w:szCs w:val="24"/>
          <w:lang w:val="en-US" w:eastAsia="fr-FR"/>
        </w:rPr>
        <w:t>Touching a Nerve: The Self as Brain</w:t>
      </w:r>
      <w:r w:rsidRPr="00723366">
        <w:rPr>
          <w:rFonts w:ascii="Times New Roman" w:eastAsia="Times New Roman" w:hAnsi="Times New Roman" w:cs="Times New Roman"/>
          <w:sz w:val="24"/>
          <w:szCs w:val="24"/>
          <w:lang w:val="en-US" w:eastAsia="fr-FR"/>
        </w:rPr>
        <w:t>. W. W. Norton.</w:t>
      </w:r>
    </w:p>
    <w:p w14:paraId="77667DD5" w14:textId="77777777" w:rsidR="00723366" w:rsidRPr="00723366" w:rsidRDefault="00723366" w:rsidP="00723366">
      <w:pPr>
        <w:spacing w:before="100" w:beforeAutospacing="1" w:after="100" w:afterAutospacing="1" w:line="240" w:lineRule="auto"/>
        <w:ind w:left="709" w:hanging="709"/>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 xml:space="preserve">Dehaene, S. (2014). </w:t>
      </w:r>
      <w:r w:rsidRPr="00723366">
        <w:rPr>
          <w:rFonts w:ascii="Times New Roman" w:eastAsia="Times New Roman" w:hAnsi="Times New Roman" w:cs="Times New Roman"/>
          <w:i/>
          <w:iCs/>
          <w:sz w:val="24"/>
          <w:szCs w:val="24"/>
          <w:lang w:val="en-US" w:eastAsia="fr-FR"/>
        </w:rPr>
        <w:t>Consciousness and the Brain: Deciphering How the Brain Codes Our Thoughts</w:t>
      </w:r>
      <w:r w:rsidRPr="00723366">
        <w:rPr>
          <w:rFonts w:ascii="Times New Roman" w:eastAsia="Times New Roman" w:hAnsi="Times New Roman" w:cs="Times New Roman"/>
          <w:sz w:val="24"/>
          <w:szCs w:val="24"/>
          <w:lang w:val="en-US" w:eastAsia="fr-FR"/>
        </w:rPr>
        <w:t>. Viking.</w:t>
      </w:r>
    </w:p>
    <w:p w14:paraId="31F65867" w14:textId="77777777" w:rsidR="00723366" w:rsidRPr="00723366" w:rsidRDefault="00723366" w:rsidP="00723366">
      <w:pPr>
        <w:spacing w:before="100" w:beforeAutospacing="1" w:after="100" w:afterAutospacing="1" w:line="240" w:lineRule="auto"/>
        <w:ind w:left="709" w:hanging="709"/>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 xml:space="preserve">Gazzaniga, M. S., Ivry, R. B., &amp; Mangun, G. R. (2019). </w:t>
      </w:r>
      <w:r w:rsidRPr="00723366">
        <w:rPr>
          <w:rFonts w:ascii="Times New Roman" w:eastAsia="Times New Roman" w:hAnsi="Times New Roman" w:cs="Times New Roman"/>
          <w:i/>
          <w:iCs/>
          <w:sz w:val="24"/>
          <w:szCs w:val="24"/>
          <w:lang w:val="en-US" w:eastAsia="fr-FR"/>
        </w:rPr>
        <w:t>Cognitive Neuroscience: The Biology of the Mind</w:t>
      </w:r>
      <w:r w:rsidRPr="00723366">
        <w:rPr>
          <w:rFonts w:ascii="Times New Roman" w:eastAsia="Times New Roman" w:hAnsi="Times New Roman" w:cs="Times New Roman"/>
          <w:sz w:val="24"/>
          <w:szCs w:val="24"/>
          <w:lang w:val="en-US" w:eastAsia="fr-FR"/>
        </w:rPr>
        <w:t xml:space="preserve"> (5th ed.). W. W. Norton.</w:t>
      </w:r>
    </w:p>
    <w:p w14:paraId="52AA435B" w14:textId="77777777" w:rsidR="00723366" w:rsidRPr="00723366" w:rsidRDefault="00723366" w:rsidP="00723366">
      <w:pPr>
        <w:spacing w:before="100" w:beforeAutospacing="1" w:after="100" w:afterAutospacing="1" w:line="240" w:lineRule="auto"/>
        <w:ind w:left="709" w:hanging="709"/>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 xml:space="preserve">Greene, B. (2004). </w:t>
      </w:r>
      <w:r w:rsidRPr="00723366">
        <w:rPr>
          <w:rFonts w:ascii="Times New Roman" w:eastAsia="Times New Roman" w:hAnsi="Times New Roman" w:cs="Times New Roman"/>
          <w:i/>
          <w:iCs/>
          <w:sz w:val="24"/>
          <w:szCs w:val="24"/>
          <w:lang w:val="en-US" w:eastAsia="fr-FR"/>
        </w:rPr>
        <w:t>The Fabric of the Cosmos: Space, Time, and the Texture of Reality</w:t>
      </w:r>
      <w:r w:rsidRPr="00723366">
        <w:rPr>
          <w:rFonts w:ascii="Times New Roman" w:eastAsia="Times New Roman" w:hAnsi="Times New Roman" w:cs="Times New Roman"/>
          <w:sz w:val="24"/>
          <w:szCs w:val="24"/>
          <w:lang w:val="en-US" w:eastAsia="fr-FR"/>
        </w:rPr>
        <w:t>. Knopf.</w:t>
      </w:r>
    </w:p>
    <w:p w14:paraId="68E6CF06" w14:textId="77777777" w:rsidR="00723366" w:rsidRPr="00723366" w:rsidRDefault="00723366" w:rsidP="00723366">
      <w:pPr>
        <w:spacing w:before="100" w:beforeAutospacing="1" w:after="100" w:afterAutospacing="1" w:line="240" w:lineRule="auto"/>
        <w:ind w:left="709" w:hanging="709"/>
        <w:rPr>
          <w:rFonts w:ascii="Times New Roman" w:eastAsia="Times New Roman" w:hAnsi="Times New Roman" w:cs="Times New Roman"/>
          <w:sz w:val="24"/>
          <w:szCs w:val="24"/>
          <w:lang w:val="en-US" w:eastAsia="fr-FR"/>
        </w:rPr>
      </w:pPr>
      <w:r w:rsidRPr="00723366">
        <w:rPr>
          <w:rFonts w:ascii="Times New Roman" w:eastAsia="Times New Roman" w:hAnsi="Times New Roman" w:cs="Times New Roman"/>
          <w:sz w:val="24"/>
          <w:szCs w:val="24"/>
          <w:lang w:val="en-US" w:eastAsia="fr-FR"/>
        </w:rPr>
        <w:t xml:space="preserve">Planck Collaboration. (2016). Planck 2015 results. XIII. Cosmological parameters. </w:t>
      </w:r>
      <w:r w:rsidRPr="00723366">
        <w:rPr>
          <w:rFonts w:ascii="Times New Roman" w:eastAsia="Times New Roman" w:hAnsi="Times New Roman" w:cs="Times New Roman"/>
          <w:i/>
          <w:iCs/>
          <w:sz w:val="24"/>
          <w:szCs w:val="24"/>
          <w:lang w:val="en-US" w:eastAsia="fr-FR"/>
        </w:rPr>
        <w:t>Astronomy &amp; Astrophysics</w:t>
      </w:r>
      <w:r w:rsidRPr="00723366">
        <w:rPr>
          <w:rFonts w:ascii="Times New Roman" w:eastAsia="Times New Roman" w:hAnsi="Times New Roman" w:cs="Times New Roman"/>
          <w:sz w:val="24"/>
          <w:szCs w:val="24"/>
          <w:lang w:val="en-US" w:eastAsia="fr-FR"/>
        </w:rPr>
        <w:t>, 594, A13.</w:t>
      </w:r>
    </w:p>
    <w:p w14:paraId="79A118A1" w14:textId="6189CCB2" w:rsidR="00723366" w:rsidRPr="00723366" w:rsidRDefault="00723366" w:rsidP="00723366">
      <w:pPr>
        <w:spacing w:before="100" w:beforeAutospacing="1" w:after="100" w:afterAutospacing="1" w:line="240" w:lineRule="auto"/>
        <w:ind w:left="709" w:hanging="709"/>
        <w:rPr>
          <w:rFonts w:ascii="Times New Roman" w:eastAsia="Times New Roman" w:hAnsi="Times New Roman" w:cs="Times New Roman"/>
          <w:sz w:val="24"/>
          <w:szCs w:val="24"/>
          <w:lang w:eastAsia="fr-FR"/>
        </w:rPr>
      </w:pPr>
      <w:proofErr w:type="spellStart"/>
      <w:r w:rsidRPr="00723366">
        <w:rPr>
          <w:rFonts w:ascii="Times New Roman" w:eastAsia="Times New Roman" w:hAnsi="Times New Roman" w:cs="Times New Roman"/>
          <w:sz w:val="24"/>
          <w:szCs w:val="24"/>
          <w:lang w:val="en-US" w:eastAsia="fr-FR"/>
        </w:rPr>
        <w:t>Tononi</w:t>
      </w:r>
      <w:proofErr w:type="spellEnd"/>
      <w:r w:rsidRPr="00723366">
        <w:rPr>
          <w:rFonts w:ascii="Times New Roman" w:eastAsia="Times New Roman" w:hAnsi="Times New Roman" w:cs="Times New Roman"/>
          <w:sz w:val="24"/>
          <w:szCs w:val="24"/>
          <w:lang w:val="en-US" w:eastAsia="fr-FR"/>
        </w:rPr>
        <w:t xml:space="preserve">, G., &amp; Koch, C. (2015). Consciousness: Here, there, and everywhere? </w:t>
      </w:r>
      <w:proofErr w:type="spellStart"/>
      <w:r w:rsidRPr="00723366">
        <w:rPr>
          <w:rFonts w:ascii="Times New Roman" w:eastAsia="Times New Roman" w:hAnsi="Times New Roman" w:cs="Times New Roman"/>
          <w:i/>
          <w:iCs/>
          <w:sz w:val="24"/>
          <w:szCs w:val="24"/>
          <w:lang w:eastAsia="fr-FR"/>
        </w:rPr>
        <w:t>Philosophical</w:t>
      </w:r>
      <w:proofErr w:type="spellEnd"/>
      <w:r w:rsidRPr="00723366">
        <w:rPr>
          <w:rFonts w:ascii="Times New Roman" w:eastAsia="Times New Roman" w:hAnsi="Times New Roman" w:cs="Times New Roman"/>
          <w:i/>
          <w:iCs/>
          <w:sz w:val="24"/>
          <w:szCs w:val="24"/>
          <w:lang w:eastAsia="fr-FR"/>
        </w:rPr>
        <w:t xml:space="preserve"> Transactions of the Royal Society B</w:t>
      </w:r>
      <w:r w:rsidRPr="00723366">
        <w:rPr>
          <w:rFonts w:ascii="Times New Roman" w:eastAsia="Times New Roman" w:hAnsi="Times New Roman" w:cs="Times New Roman"/>
          <w:sz w:val="24"/>
          <w:szCs w:val="24"/>
          <w:lang w:eastAsia="fr-FR"/>
        </w:rPr>
        <w:t>, 370(1668), 20140167.</w:t>
      </w:r>
    </w:p>
    <w:p w14:paraId="07FF6533" w14:textId="77777777" w:rsidR="006C3B64" w:rsidRPr="00723366" w:rsidRDefault="006C3B64">
      <w:pPr>
        <w:rPr>
          <w:lang w:val="en-US"/>
        </w:rPr>
      </w:pPr>
    </w:p>
    <w:sectPr w:rsidR="006C3B64" w:rsidRPr="007233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16BE2"/>
    <w:multiLevelType w:val="multilevel"/>
    <w:tmpl w:val="3B385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3766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366"/>
    <w:rsid w:val="00175011"/>
    <w:rsid w:val="004C1B87"/>
    <w:rsid w:val="006C3B64"/>
    <w:rsid w:val="00723366"/>
    <w:rsid w:val="009719D1"/>
    <w:rsid w:val="00DE4AC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17A23"/>
  <w15:chartTrackingRefBased/>
  <w15:docId w15:val="{8DA149AC-71FE-4D33-B84B-25B121B3A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336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Emphasis">
    <w:name w:val="Emphasis"/>
    <w:basedOn w:val="DefaultParagraphFont"/>
    <w:uiPriority w:val="20"/>
    <w:qFormat/>
    <w:rsid w:val="00723366"/>
    <w:rPr>
      <w:i/>
      <w:iCs/>
    </w:rPr>
  </w:style>
  <w:style w:type="character" w:styleId="Hyperlink">
    <w:name w:val="Hyperlink"/>
    <w:basedOn w:val="DefaultParagraphFont"/>
    <w:uiPriority w:val="99"/>
    <w:unhideWhenUsed/>
    <w:rsid w:val="007233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463901">
      <w:bodyDiv w:val="1"/>
      <w:marLeft w:val="0"/>
      <w:marRight w:val="0"/>
      <w:marTop w:val="0"/>
      <w:marBottom w:val="0"/>
      <w:divBdr>
        <w:top w:val="none" w:sz="0" w:space="0" w:color="auto"/>
        <w:left w:val="none" w:sz="0" w:space="0" w:color="auto"/>
        <w:bottom w:val="none" w:sz="0" w:space="0" w:color="auto"/>
        <w:right w:val="none" w:sz="0" w:space="0" w:color="auto"/>
      </w:divBdr>
    </w:div>
    <w:div w:id="1598102943">
      <w:bodyDiv w:val="1"/>
      <w:marLeft w:val="0"/>
      <w:marRight w:val="0"/>
      <w:marTop w:val="0"/>
      <w:marBottom w:val="0"/>
      <w:divBdr>
        <w:top w:val="none" w:sz="0" w:space="0" w:color="auto"/>
        <w:left w:val="none" w:sz="0" w:space="0" w:color="auto"/>
        <w:bottom w:val="none" w:sz="0" w:space="0" w:color="auto"/>
        <w:right w:val="none" w:sz="0" w:space="0" w:color="auto"/>
      </w:divBdr>
    </w:div>
    <w:div w:id="186570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887</Words>
  <Characters>4881</Characters>
  <Application>Microsoft Office Word</Application>
  <DocSecurity>0</DocSecurity>
  <Lines>40</Lines>
  <Paragraphs>11</Paragraphs>
  <ScaleCrop>false</ScaleCrop>
  <Company>FlexIT Distribution</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 hamidi</dc:creator>
  <cp:keywords/>
  <dc:description/>
  <cp:lastModifiedBy>nabil hamidi</cp:lastModifiedBy>
  <cp:revision>2</cp:revision>
  <dcterms:created xsi:type="dcterms:W3CDTF">2025-12-10T17:48:00Z</dcterms:created>
  <dcterms:modified xsi:type="dcterms:W3CDTF">2025-12-10T17:48:00Z</dcterms:modified>
</cp:coreProperties>
</file>